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B63F43" w:rsidRDefault="0082495A" w:rsidP="001E5E08">
      <w:pPr>
        <w:ind w:left="1276"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ogłasza</w:t>
      </w:r>
      <w:r w:rsidRPr="00B63F43">
        <w:rPr>
          <w:rFonts w:ascii="Franklin Gothic Book" w:hAnsi="Franklin Gothic Book"/>
          <w:color w:val="000000" w:themeColor="text1"/>
          <w:szCs w:val="20"/>
        </w:rPr>
        <w:t xml:space="preserve"> przetarg niepubliczny</w:t>
      </w:r>
      <w:r w:rsidR="001E5E08" w:rsidRPr="00B63F43">
        <w:rPr>
          <w:rFonts w:ascii="Franklin Gothic Book" w:eastAsia="Times" w:hAnsi="Franklin Gothic Book" w:cs="Verdana,Bold"/>
          <w:bCs/>
          <w:szCs w:val="20"/>
        </w:rPr>
        <w:t xml:space="preserve"> i zaprasza do złożenia oferty</w:t>
      </w:r>
    </w:p>
    <w:p w14:paraId="66CEBB04" w14:textId="6DFAA117" w:rsidR="001E7A7C" w:rsidRPr="00DC57FF" w:rsidRDefault="0082495A" w:rsidP="001E5E08">
      <w:pPr>
        <w:ind w:left="1276" w:right="1415" w:hanging="248"/>
        <w:jc w:val="center"/>
        <w:rPr>
          <w:rFonts w:ascii="Franklin Gothic Book" w:hAnsi="Franklin Gothic Book" w:cs="Arial"/>
          <w:b/>
          <w:bCs/>
          <w:szCs w:val="20"/>
        </w:rPr>
      </w:pPr>
      <w:r w:rsidRPr="00B63F43">
        <w:rPr>
          <w:rFonts w:ascii="Franklin Gothic Book" w:eastAsia="Times" w:hAnsi="Franklin Gothic Book" w:cs="Verdana,Bold"/>
          <w:bCs/>
          <w:color w:val="000000" w:themeColor="text1"/>
          <w:szCs w:val="20"/>
        </w:rPr>
        <w:t xml:space="preserve">na </w:t>
      </w:r>
      <w:r w:rsidRPr="00DC57FF">
        <w:rPr>
          <w:rFonts w:ascii="Franklin Gothic Book" w:eastAsia="Times" w:hAnsi="Franklin Gothic Book" w:cs="Verdana,Bold"/>
          <w:b/>
          <w:bCs/>
          <w:color w:val="000000" w:themeColor="text1"/>
          <w:szCs w:val="20"/>
        </w:rPr>
        <w:t>wykonanie</w:t>
      </w:r>
      <w:r w:rsidR="001E5E08" w:rsidRPr="00DC57FF">
        <w:rPr>
          <w:rFonts w:ascii="Franklin Gothic Book" w:eastAsia="Times" w:hAnsi="Franklin Gothic Book" w:cs="Verdana,Bold"/>
          <w:b/>
          <w:bCs/>
          <w:color w:val="000000" w:themeColor="text1"/>
          <w:szCs w:val="20"/>
        </w:rPr>
        <w:t xml:space="preserve"> remontu</w:t>
      </w:r>
      <w:r w:rsidR="002A216F" w:rsidRPr="00DC57FF">
        <w:rPr>
          <w:rFonts w:ascii="Franklin Gothic Book" w:hAnsi="Franklin Gothic Book" w:cs="Arial"/>
          <w:b/>
          <w:szCs w:val="20"/>
        </w:rPr>
        <w:t xml:space="preserve"> pomostów wagi kolejowej oraz przeprowadzenie legalizacji wagi kolejowej w Enea </w:t>
      </w:r>
      <w:r w:rsidR="001E5E08" w:rsidRPr="00DC57FF">
        <w:rPr>
          <w:rFonts w:ascii="Franklin Gothic Book" w:eastAsia="Times" w:hAnsi="Franklin Gothic Book" w:cs="Verdana,Bold"/>
          <w:b/>
          <w:bCs/>
          <w:color w:val="000000" w:themeColor="text1"/>
          <w:szCs w:val="20"/>
        </w:rPr>
        <w:t>Połaniec S.A.</w:t>
      </w:r>
      <w:r w:rsidRPr="00DC57FF">
        <w:rPr>
          <w:rFonts w:ascii="Franklin Gothic Book" w:eastAsia="Times" w:hAnsi="Franklin Gothic Book" w:cs="Verdana,Bold"/>
          <w:b/>
          <w:bCs/>
          <w:szCs w:val="20"/>
        </w:rPr>
        <w:t xml:space="preserve"> </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15B759B3" w14:textId="1928F1B9" w:rsidR="002A216F" w:rsidRPr="00DC57FF" w:rsidRDefault="002A216F" w:rsidP="002A216F">
      <w:pPr>
        <w:spacing w:line="280" w:lineRule="atLeast"/>
        <w:jc w:val="both"/>
        <w:rPr>
          <w:rFonts w:ascii="Franklin Gothic Book" w:hAnsi="Franklin Gothic Book" w:cs="Arial"/>
          <w:b/>
          <w:color w:val="000000" w:themeColor="text1"/>
          <w:szCs w:val="20"/>
          <w:u w:val="single"/>
        </w:rPr>
      </w:pPr>
      <w:r w:rsidRPr="00DC57FF">
        <w:rPr>
          <w:rFonts w:ascii="Franklin Gothic Book" w:hAnsi="Franklin Gothic Book" w:cs="Arial"/>
          <w:b/>
          <w:szCs w:val="20"/>
        </w:rPr>
        <w:t>Wykonanie kompleksowych prac torowych, remontu pomostów wagi oraz przeprowadzenie legalizacji statycznej i dynamicznej wagi kolejowej zabudowanej na torze 106 bocznicy kolejowej ENEA Połaniec S.A.</w:t>
      </w:r>
    </w:p>
    <w:p w14:paraId="72A1E8C7" w14:textId="408284D3" w:rsidR="00CF6567" w:rsidRPr="00CF6567" w:rsidRDefault="00CF6567" w:rsidP="00942294">
      <w:pPr>
        <w:spacing w:after="120"/>
        <w:jc w:val="both"/>
        <w:rPr>
          <w:rFonts w:ascii="Franklin Gothic Book" w:hAnsi="Franklin Gothic Book" w:cs="Arial"/>
          <w:b/>
          <w:szCs w:val="20"/>
          <w:lang w:eastAsia="ja-JP"/>
        </w:rPr>
      </w:pPr>
    </w:p>
    <w:p w14:paraId="486C21D7"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7E1FCB" w14:textId="77777777" w:rsidR="00F958B2" w:rsidRPr="002F492B" w:rsidRDefault="00AE4880" w:rsidP="00F958B2">
      <w:pPr>
        <w:pStyle w:val="Akapitzlist"/>
        <w:numPr>
          <w:ilvl w:val="1"/>
          <w:numId w:val="2"/>
        </w:numPr>
        <w:tabs>
          <w:tab w:val="num" w:pos="426"/>
        </w:tabs>
        <w:rPr>
          <w:rFonts w:ascii="Franklin Gothic Book" w:hAnsi="Franklin Gothic Book" w:cs="Arial"/>
          <w:sz w:val="20"/>
          <w:szCs w:val="20"/>
        </w:rPr>
      </w:pPr>
      <w:r w:rsidRPr="002F492B">
        <w:rPr>
          <w:rFonts w:ascii="Franklin Gothic Book" w:hAnsi="Franklin Gothic Book"/>
          <w:sz w:val="20"/>
          <w:szCs w:val="20"/>
        </w:rPr>
        <w:t xml:space="preserve">Terminy wykonania do dnia </w:t>
      </w:r>
      <w:r w:rsidR="00F958B2" w:rsidRPr="002F492B">
        <w:rPr>
          <w:rFonts w:ascii="Franklin Gothic Book" w:hAnsi="Franklin Gothic Book"/>
          <w:sz w:val="20"/>
          <w:szCs w:val="20"/>
        </w:rPr>
        <w:t>31.07</w:t>
      </w:r>
      <w:r w:rsidR="00177818" w:rsidRPr="002F492B">
        <w:rPr>
          <w:rFonts w:ascii="Franklin Gothic Book" w:hAnsi="Franklin Gothic Book"/>
          <w:sz w:val="20"/>
          <w:szCs w:val="20"/>
        </w:rPr>
        <w:t>.2019</w:t>
      </w:r>
      <w:r w:rsidR="00446E9A" w:rsidRPr="002F492B">
        <w:rPr>
          <w:rFonts w:ascii="Franklin Gothic Book" w:hAnsi="Franklin Gothic Book"/>
          <w:sz w:val="20"/>
          <w:szCs w:val="20"/>
        </w:rPr>
        <w:t xml:space="preserve"> r.</w:t>
      </w:r>
    </w:p>
    <w:p w14:paraId="312715D8" w14:textId="1791262B" w:rsidR="000546FF" w:rsidRPr="00F958B2" w:rsidRDefault="00F958B2" w:rsidP="00F958B2">
      <w:pPr>
        <w:pStyle w:val="Akapitzlist"/>
        <w:numPr>
          <w:ilvl w:val="1"/>
          <w:numId w:val="2"/>
        </w:numPr>
        <w:tabs>
          <w:tab w:val="num" w:pos="426"/>
        </w:tabs>
        <w:rPr>
          <w:rFonts w:ascii="Franklin Gothic Book" w:hAnsi="Franklin Gothic Book" w:cs="Arial"/>
          <w:sz w:val="20"/>
          <w:szCs w:val="20"/>
        </w:rPr>
      </w:pPr>
      <w:r w:rsidRPr="00F958B2">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437DCBD2"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 xml:space="preserve"> w podziale na etapy.</w:t>
      </w:r>
    </w:p>
    <w:p w14:paraId="3CDDAA2A" w14:textId="68A1EF57" w:rsidR="00EF4B99" w:rsidRPr="005E2BD1" w:rsidRDefault="00EF4B99" w:rsidP="00EF4B99">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 xml:space="preserve">Ofertę należy przesłać </w:t>
      </w:r>
      <w:r w:rsidR="002F36F9">
        <w:rPr>
          <w:rFonts w:ascii="Franklin Gothic Book" w:hAnsi="Franklin Gothic Book"/>
          <w:bCs/>
          <w:color w:val="auto"/>
          <w:sz w:val="20"/>
          <w:szCs w:val="20"/>
          <w:lang w:val="pl-PL"/>
        </w:rPr>
        <w:t xml:space="preserve">do </w:t>
      </w:r>
      <w:r w:rsidR="002F36F9" w:rsidRPr="002F36F9">
        <w:rPr>
          <w:rFonts w:ascii="Franklin Gothic Book" w:hAnsi="Franklin Gothic Book"/>
          <w:color w:val="000000" w:themeColor="text1"/>
          <w:sz w:val="20"/>
          <w:szCs w:val="20"/>
        </w:rPr>
        <w:t xml:space="preserve">dnia </w:t>
      </w:r>
      <w:bookmarkStart w:id="0" w:name="_GoBack"/>
      <w:bookmarkEnd w:id="0"/>
      <w:r w:rsidR="00D17C22" w:rsidRPr="00D17C22">
        <w:rPr>
          <w:rFonts w:ascii="Franklin Gothic Book" w:hAnsi="Franklin Gothic Book" w:cs="Arial"/>
          <w:color w:val="000000" w:themeColor="text1"/>
          <w:sz w:val="20"/>
          <w:szCs w:val="20"/>
        </w:rPr>
        <w:t>08</w:t>
      </w:r>
      <w:r w:rsidR="002F36F9" w:rsidRPr="00D17C22">
        <w:rPr>
          <w:rFonts w:ascii="Franklin Gothic Book" w:hAnsi="Franklin Gothic Book" w:cs="Arial"/>
          <w:color w:val="000000" w:themeColor="text1"/>
          <w:sz w:val="20"/>
          <w:szCs w:val="20"/>
        </w:rPr>
        <w:t>.03.2019 r</w:t>
      </w:r>
      <w:r w:rsidR="002F36F9">
        <w:rPr>
          <w:rFonts w:ascii="Franklin Gothic Book" w:hAnsi="Franklin Gothic Book" w:cs="Arial"/>
          <w:color w:val="000000" w:themeColor="text1"/>
          <w:sz w:val="20"/>
          <w:szCs w:val="20"/>
        </w:rPr>
        <w:t>. do godziny</w:t>
      </w:r>
      <w:r w:rsidR="002F36F9" w:rsidRPr="002F36F9">
        <w:rPr>
          <w:rFonts w:ascii="Franklin Gothic Book" w:hAnsi="Franklin Gothic Book" w:cs="Arial"/>
          <w:color w:val="000000" w:themeColor="text1"/>
          <w:sz w:val="20"/>
          <w:szCs w:val="20"/>
        </w:rPr>
        <w:t xml:space="preserve"> 15</w:t>
      </w:r>
      <w:r w:rsidR="002F36F9" w:rsidRPr="002F36F9">
        <w:rPr>
          <w:rFonts w:ascii="Franklin Gothic Book" w:hAnsi="Franklin Gothic Book" w:cs="Arial"/>
          <w:color w:val="000000" w:themeColor="text1"/>
          <w:sz w:val="20"/>
          <w:szCs w:val="20"/>
          <w:vertAlign w:val="superscript"/>
        </w:rPr>
        <w:t xml:space="preserve"> 00</w:t>
      </w:r>
      <w:r w:rsidR="002F36F9" w:rsidRPr="002F36F9">
        <w:rPr>
          <w:rFonts w:ascii="Franklin Gothic Book" w:hAnsi="Franklin Gothic Book" w:cs="Arial"/>
          <w:color w:val="000000" w:themeColor="text1"/>
          <w:sz w:val="20"/>
          <w:szCs w:val="20"/>
        </w:rPr>
        <w:t xml:space="preserve">  </w:t>
      </w:r>
      <w:r w:rsidRPr="005E2BD1">
        <w:rPr>
          <w:rFonts w:ascii="Franklin Gothic Book" w:hAnsi="Franklin Gothic Book"/>
          <w:bCs/>
          <w:color w:val="auto"/>
          <w:sz w:val="20"/>
          <w:szCs w:val="20"/>
          <w:lang w:val="pl-PL"/>
        </w:rPr>
        <w:t xml:space="preserve">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1ED5D26B" w14:textId="77777777" w:rsidR="00EF4B99" w:rsidRPr="005E2BD1" w:rsidRDefault="00EF4B99" w:rsidP="00EF4B99">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BF61F74"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7C214AAD"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243ACF20"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7F28D743" w14:textId="17D0AC14" w:rsidR="00EF4B99" w:rsidRDefault="00EF4B99" w:rsidP="00C90F53">
      <w:pPr>
        <w:pStyle w:val="Akapitzlist"/>
        <w:numPr>
          <w:ilvl w:val="1"/>
          <w:numId w:val="25"/>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3B66393B" w14:textId="2103BCD0" w:rsidR="002F36F9" w:rsidRPr="002F36F9" w:rsidRDefault="002F36F9" w:rsidP="002F36F9">
      <w:pPr>
        <w:pStyle w:val="Akapitzlist"/>
        <w:spacing w:after="0" w:line="240" w:lineRule="auto"/>
        <w:ind w:left="600"/>
        <w:jc w:val="center"/>
        <w:rPr>
          <w:rFonts w:ascii="Franklin Gothic Book" w:hAnsi="Franklin Gothic Book"/>
          <w:sz w:val="20"/>
          <w:szCs w:val="20"/>
        </w:rPr>
      </w:pPr>
      <w:r w:rsidRPr="002F36F9">
        <w:rPr>
          <w:rFonts w:ascii="Franklin Gothic Book" w:hAnsi="Franklin Gothic Book"/>
          <w:sz w:val="20"/>
          <w:szCs w:val="20"/>
        </w:rPr>
        <w:t>bud. F 12 kancelaria I-</w:t>
      </w:r>
      <w:proofErr w:type="spellStart"/>
      <w:r w:rsidRPr="002F36F9">
        <w:rPr>
          <w:rFonts w:ascii="Franklin Gothic Book" w:hAnsi="Franklin Gothic Book"/>
          <w:sz w:val="20"/>
          <w:szCs w:val="20"/>
        </w:rPr>
        <w:t>sze</w:t>
      </w:r>
      <w:proofErr w:type="spellEnd"/>
      <w:r w:rsidRPr="002F36F9">
        <w:rPr>
          <w:rFonts w:ascii="Franklin Gothic Book" w:hAnsi="Franklin Gothic Book"/>
          <w:sz w:val="20"/>
          <w:szCs w:val="20"/>
        </w:rPr>
        <w:t xml:space="preserve"> piętro</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7BDD405" w:rsidR="000546FF" w:rsidRPr="000546FF" w:rsidRDefault="000546FF" w:rsidP="00EF4B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A6525CA" w:rsidR="00033A62" w:rsidRPr="006D7213" w:rsidRDefault="00033A6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 xml:space="preserve">niż  </w:t>
      </w:r>
      <w:r w:rsidR="00DA3A2D" w:rsidRPr="002F36F9">
        <w:rPr>
          <w:rFonts w:ascii="Franklin Gothic Book" w:hAnsi="Franklin Gothic Book" w:cs="Arial"/>
          <w:color w:val="000000" w:themeColor="text1"/>
          <w:sz w:val="20"/>
          <w:szCs w:val="20"/>
          <w:lang w:eastAsia="ja-JP"/>
        </w:rPr>
        <w:t>1</w:t>
      </w:r>
      <w:r w:rsidR="00B63F43" w:rsidRPr="002F36F9">
        <w:rPr>
          <w:rFonts w:ascii="Franklin Gothic Book" w:hAnsi="Franklin Gothic Book" w:cs="Arial"/>
          <w:color w:val="000000" w:themeColor="text1"/>
          <w:sz w:val="20"/>
          <w:szCs w:val="20"/>
          <w:lang w:eastAsia="ja-JP"/>
        </w:rPr>
        <w:t>00.000 zł</w:t>
      </w:r>
      <w:r w:rsidRPr="002F36F9">
        <w:rPr>
          <w:rFonts w:ascii="Franklin Gothic Book" w:hAnsi="Franklin Gothic Book" w:cs="Arial"/>
          <w:color w:val="000000" w:themeColor="text1"/>
          <w:sz w:val="20"/>
          <w:szCs w:val="20"/>
          <w:lang w:eastAsia="ja-JP"/>
        </w:rPr>
        <w:t>.</w:t>
      </w:r>
    </w:p>
    <w:p w14:paraId="36E7BEC8" w14:textId="77777777" w:rsidR="00061286" w:rsidRPr="004E263A" w:rsidRDefault="00061286"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77777777" w:rsidR="00061286" w:rsidRPr="004E263A" w:rsidRDefault="00D02D12"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4D3131">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47641BD4" w14:textId="77777777" w:rsidR="007A7109" w:rsidRPr="004E263A" w:rsidRDefault="007A7109"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0529D8">
        <w:tc>
          <w:tcPr>
            <w:tcW w:w="4394" w:type="dxa"/>
            <w:tcMar>
              <w:top w:w="0" w:type="dxa"/>
              <w:left w:w="108" w:type="dxa"/>
              <w:bottom w:w="0" w:type="dxa"/>
              <w:right w:w="108" w:type="dxa"/>
            </w:tcMar>
            <w:vAlign w:val="center"/>
            <w:hideMark/>
          </w:tcPr>
          <w:p w14:paraId="36A1023D" w14:textId="77777777" w:rsidR="00C01E74" w:rsidRPr="004E263A" w:rsidRDefault="00C01E74" w:rsidP="000529D8">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0529D8">
              <w:rPr>
                <w:rFonts w:ascii="Franklin Gothic Book" w:hAnsi="Franklin Gothic Book" w:cs="Arial"/>
                <w:b/>
                <w:bCs/>
                <w:iCs/>
                <w:color w:val="000000" w:themeColor="text1"/>
                <w:sz w:val="20"/>
                <w:szCs w:val="20"/>
              </w:rPr>
              <w:t>NAZWA</w:t>
            </w:r>
            <w:r w:rsidRPr="004E263A">
              <w:rPr>
                <w:rFonts w:ascii="Franklin Gothic Book" w:hAnsi="Franklin Gothic Book" w:cs="Arial"/>
                <w:b/>
                <w:bCs/>
                <w:i/>
                <w:iCs/>
                <w:color w:val="000000" w:themeColor="text1"/>
                <w:sz w:val="20"/>
                <w:szCs w:val="20"/>
              </w:rPr>
              <w:t xml:space="preserve"> </w:t>
            </w:r>
            <w:r w:rsidRPr="000529D8">
              <w:rPr>
                <w:rFonts w:ascii="Franklin Gothic Book" w:hAnsi="Franklin Gothic Book" w:cs="Arial"/>
                <w:b/>
                <w:bCs/>
                <w:iCs/>
                <w:color w:val="000000" w:themeColor="text1"/>
                <w:sz w:val="20"/>
                <w:szCs w:val="20"/>
              </w:rPr>
              <w:t>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765A38CB" w14:textId="77777777" w:rsidR="00231D3A" w:rsidRPr="004E263A" w:rsidRDefault="004F08C0"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EF4B99">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4D3131">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C414B0E" w14:textId="77777777" w:rsidR="00F958B2" w:rsidRPr="00F958B2" w:rsidRDefault="00F958B2" w:rsidP="00F958B2">
      <w:pPr>
        <w:jc w:val="center"/>
        <w:rPr>
          <w:rFonts w:ascii="Franklin Gothic Book" w:eastAsia="Calibri" w:hAnsi="Franklin Gothic Book" w:cs="Arial"/>
          <w:szCs w:val="20"/>
          <w:lang w:val="nl-BE"/>
        </w:rPr>
      </w:pPr>
      <w:r w:rsidRPr="00F958B2">
        <w:rPr>
          <w:rFonts w:ascii="Franklin Gothic Book" w:eastAsia="Times" w:hAnsi="Franklin Gothic Book" w:cs="Verdana"/>
          <w:b/>
          <w:color w:val="000000"/>
          <w:szCs w:val="20"/>
        </w:rPr>
        <w:t>Włodzimierz Zierold</w:t>
      </w:r>
      <w:r w:rsidRPr="00F958B2">
        <w:rPr>
          <w:rFonts w:ascii="Franklin Gothic Book" w:eastAsia="Times" w:hAnsi="Franklin Gothic Book" w:cs="Verdana"/>
          <w:b/>
          <w:i/>
          <w:color w:val="000000"/>
          <w:szCs w:val="20"/>
        </w:rPr>
        <w:t xml:space="preserve"> – </w:t>
      </w:r>
      <w:r w:rsidRPr="00F958B2">
        <w:rPr>
          <w:rFonts w:ascii="Franklin Gothic Book" w:eastAsia="Times" w:hAnsi="Franklin Gothic Book" w:cs="Verdana"/>
          <w:b/>
          <w:color w:val="000000"/>
          <w:szCs w:val="20"/>
        </w:rPr>
        <w:t>Specjalista automatyk</w:t>
      </w:r>
    </w:p>
    <w:p w14:paraId="5FE9178C" w14:textId="77777777" w:rsidR="00F958B2" w:rsidRPr="00F958B2" w:rsidRDefault="00F958B2" w:rsidP="00F958B2">
      <w:pPr>
        <w:tabs>
          <w:tab w:val="center" w:pos="1704"/>
          <w:tab w:val="center" w:pos="7100"/>
        </w:tabs>
        <w:jc w:val="center"/>
        <w:rPr>
          <w:rFonts w:ascii="Franklin Gothic Book" w:hAnsi="Franklin Gothic Book" w:cs="Arial"/>
          <w:szCs w:val="20"/>
        </w:rPr>
      </w:pPr>
      <w:r w:rsidRPr="00F958B2">
        <w:rPr>
          <w:rFonts w:ascii="Franklin Gothic Book" w:eastAsia="Calibri" w:hAnsi="Franklin Gothic Book" w:cs="Arial"/>
          <w:szCs w:val="20"/>
          <w:lang w:eastAsia="en-US"/>
        </w:rPr>
        <w:t xml:space="preserve">tel.: +48 </w:t>
      </w:r>
      <w:r w:rsidRPr="00F958B2">
        <w:rPr>
          <w:rFonts w:ascii="Franklin Gothic Book" w:hAnsi="Franklin Gothic Book" w:cs="Arial"/>
          <w:szCs w:val="20"/>
        </w:rPr>
        <w:t xml:space="preserve">15 865 69 62 lub </w:t>
      </w:r>
      <w:r w:rsidRPr="00F958B2">
        <w:rPr>
          <w:rFonts w:ascii="Franklin Gothic Book" w:eastAsia="Calibri" w:hAnsi="Franklin Gothic Book"/>
          <w:szCs w:val="20"/>
          <w:lang w:eastAsia="en-US"/>
        </w:rPr>
        <w:t>+</w:t>
      </w:r>
      <w:r w:rsidRPr="00F958B2">
        <w:rPr>
          <w:rFonts w:ascii="Franklin Gothic Book" w:hAnsi="Franklin Gothic Book"/>
          <w:szCs w:val="20"/>
        </w:rPr>
        <w:t xml:space="preserve"> 48 604 403 426</w:t>
      </w:r>
    </w:p>
    <w:p w14:paraId="0C39504C" w14:textId="77777777" w:rsidR="00F958B2" w:rsidRPr="00F958B2" w:rsidRDefault="00F958B2" w:rsidP="00F958B2">
      <w:pPr>
        <w:jc w:val="center"/>
        <w:rPr>
          <w:rFonts w:ascii="Franklin Gothic Book" w:eastAsia="Calibri" w:hAnsi="Franklin Gothic Book"/>
          <w:szCs w:val="20"/>
        </w:rPr>
      </w:pPr>
      <w:r w:rsidRPr="00F958B2">
        <w:rPr>
          <w:rFonts w:ascii="Franklin Gothic Book" w:eastAsia="Calibri" w:hAnsi="Franklin Gothic Book" w:cs="Arial"/>
          <w:szCs w:val="20"/>
        </w:rPr>
        <w:t xml:space="preserve">email: </w:t>
      </w:r>
      <w:hyperlink r:id="rId12" w:history="1">
        <w:r w:rsidRPr="00F958B2">
          <w:rPr>
            <w:rStyle w:val="Hipercze"/>
            <w:rFonts w:ascii="Franklin Gothic Book" w:eastAsia="Calibri" w:hAnsi="Franklin Gothic Book" w:cs="Arial"/>
            <w:szCs w:val="20"/>
            <w:lang w:eastAsia="en-US"/>
          </w:rPr>
          <w:t>wlodzimierz.zierold@enea.pl</w:t>
        </w:r>
      </w:hyperlink>
    </w:p>
    <w:p w14:paraId="55973741" w14:textId="690A7546" w:rsidR="00C330C9" w:rsidRPr="004E263A" w:rsidRDefault="00C330C9" w:rsidP="00EF4B99">
      <w:pPr>
        <w:pStyle w:val="Akapitzlist"/>
        <w:numPr>
          <w:ilvl w:val="1"/>
          <w:numId w:val="2"/>
        </w:numPr>
        <w:autoSpaceDE w:val="0"/>
        <w:autoSpaceDN w:val="0"/>
        <w:adjustRightInd w:val="0"/>
        <w:spacing w:line="300" w:lineRule="atLeast"/>
        <w:ind w:left="993" w:hanging="633"/>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EF4B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lastRenderedPageBreak/>
        <w:t>Przetarg prowadzony będzie na zasadach określonych w regulaminie wewnętrznym Enea Połaniec S.A.</w:t>
      </w:r>
    </w:p>
    <w:p w14:paraId="2256E8AB" w14:textId="77777777" w:rsidR="004F08C0" w:rsidRPr="004E263A" w:rsidRDefault="004F08C0" w:rsidP="00EF4B99">
      <w:pPr>
        <w:pStyle w:val="Akapitzlist"/>
        <w:spacing w:after="120" w:line="240" w:lineRule="auto"/>
        <w:ind w:left="426"/>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2E6A10E" w14:textId="60FC886A"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4D21A8">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135606CB"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4</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wypełnieniu obowiązku informacyjnego,</w:t>
      </w:r>
    </w:p>
    <w:p w14:paraId="60901EE2" w14:textId="0F582A2D"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00C50036" w:rsidRPr="00C50036">
        <w:rPr>
          <w:rFonts w:ascii="Franklin Gothic Book" w:hAnsi="Franklin Gothic Book" w:cstheme="minorHAnsi"/>
          <w:color w:val="000000" w:themeColor="text1"/>
          <w:szCs w:val="20"/>
        </w:rPr>
        <w:t xml:space="preserve"> do ogłoszenia - Klauzula Informacyjna,</w:t>
      </w:r>
    </w:p>
    <w:p w14:paraId="13FDABA8" w14:textId="15FFD9C5" w:rsidR="00C50036" w:rsidRPr="00C50036" w:rsidRDefault="004D21A8"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6</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wyrażeniu zgody na przetwarzanie przez Enea Połaniec S.A. danych osobowych.</w:t>
      </w:r>
    </w:p>
    <w:p w14:paraId="05AF008F" w14:textId="77777777" w:rsidR="00C01E74" w:rsidRDefault="00C01E74" w:rsidP="001E7135">
      <w:pPr>
        <w:pStyle w:val="Akapitzlist"/>
        <w:spacing w:after="0" w:line="300" w:lineRule="atLeast"/>
        <w:ind w:left="0"/>
        <w:rPr>
          <w:rFonts w:asciiTheme="minorHAnsi" w:hAnsiTheme="minorHAnsi" w:cs="Arial"/>
          <w:b/>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7777777" w:rsidR="00C01E74" w:rsidRDefault="00C01E74" w:rsidP="001E7135">
      <w:pPr>
        <w:pStyle w:val="Akapitzlist"/>
        <w:spacing w:after="0" w:line="300" w:lineRule="atLeast"/>
        <w:ind w:left="0"/>
        <w:rPr>
          <w:rFonts w:asciiTheme="minorHAnsi" w:hAnsiTheme="minorHAnsi" w:cs="Arial"/>
          <w:b/>
        </w:rPr>
      </w:pPr>
    </w:p>
    <w:p w14:paraId="5C2543E0" w14:textId="77777777" w:rsidR="00C01E74" w:rsidRDefault="00C01E74" w:rsidP="001E7135">
      <w:pPr>
        <w:pStyle w:val="Akapitzlist"/>
        <w:spacing w:after="0" w:line="300" w:lineRule="atLeast"/>
        <w:ind w:left="0"/>
        <w:rPr>
          <w:rFonts w:asciiTheme="minorHAnsi" w:hAnsiTheme="minorHAnsi" w:cs="Arial"/>
          <w:b/>
        </w:rPr>
      </w:pPr>
    </w:p>
    <w:p w14:paraId="1CA9DCBE" w14:textId="77777777" w:rsidR="005948B3" w:rsidRDefault="005948B3" w:rsidP="001E7135">
      <w:pPr>
        <w:pStyle w:val="Akapitzlist"/>
        <w:spacing w:after="0" w:line="300" w:lineRule="atLeast"/>
        <w:ind w:left="0"/>
        <w:rPr>
          <w:rFonts w:asciiTheme="minorHAnsi" w:hAnsiTheme="minorHAnsi" w:cs="Arial"/>
          <w:b/>
        </w:rPr>
      </w:pPr>
    </w:p>
    <w:p w14:paraId="3B861BDF" w14:textId="77777777" w:rsidR="005948B3" w:rsidRDefault="005948B3" w:rsidP="001E7135">
      <w:pPr>
        <w:pStyle w:val="Akapitzlist"/>
        <w:spacing w:after="0" w:line="300" w:lineRule="atLeast"/>
        <w:ind w:left="0"/>
        <w:rPr>
          <w:rFonts w:asciiTheme="minorHAnsi" w:hAnsiTheme="minorHAnsi" w:cs="Arial"/>
          <w:b/>
        </w:rPr>
      </w:pPr>
    </w:p>
    <w:p w14:paraId="22E8125B" w14:textId="43D9B255" w:rsidR="005948B3" w:rsidRDefault="005948B3" w:rsidP="001E7135">
      <w:pPr>
        <w:pStyle w:val="Akapitzlist"/>
        <w:spacing w:after="0" w:line="300" w:lineRule="atLeast"/>
        <w:ind w:left="0"/>
        <w:rPr>
          <w:rFonts w:asciiTheme="minorHAnsi" w:hAnsiTheme="minorHAnsi" w:cs="Arial"/>
          <w:b/>
        </w:rPr>
      </w:pPr>
    </w:p>
    <w:p w14:paraId="119B3688" w14:textId="0ECFC05E" w:rsidR="000610F5" w:rsidRDefault="000610F5" w:rsidP="001E7135">
      <w:pPr>
        <w:pStyle w:val="Akapitzlist"/>
        <w:spacing w:after="0" w:line="300" w:lineRule="atLeast"/>
        <w:ind w:left="0"/>
        <w:rPr>
          <w:rFonts w:asciiTheme="minorHAnsi" w:hAnsiTheme="minorHAnsi" w:cs="Arial"/>
          <w:b/>
        </w:rPr>
      </w:pPr>
    </w:p>
    <w:p w14:paraId="53139B9B" w14:textId="3EECCEDD" w:rsidR="000610F5" w:rsidRDefault="000610F5" w:rsidP="001E7135">
      <w:pPr>
        <w:pStyle w:val="Akapitzlist"/>
        <w:spacing w:after="0" w:line="300" w:lineRule="atLeast"/>
        <w:ind w:left="0"/>
        <w:rPr>
          <w:rFonts w:asciiTheme="minorHAnsi" w:hAnsiTheme="minorHAnsi" w:cs="Arial"/>
          <w:b/>
        </w:rPr>
      </w:pPr>
    </w:p>
    <w:p w14:paraId="1DC8BF24" w14:textId="24971D9F" w:rsidR="000610F5" w:rsidRDefault="000610F5" w:rsidP="001E7135">
      <w:pPr>
        <w:pStyle w:val="Akapitzlist"/>
        <w:spacing w:after="0" w:line="300" w:lineRule="atLeast"/>
        <w:ind w:left="0"/>
        <w:rPr>
          <w:rFonts w:asciiTheme="minorHAnsi" w:hAnsiTheme="minorHAnsi" w:cs="Arial"/>
          <w:b/>
        </w:rPr>
      </w:pPr>
    </w:p>
    <w:p w14:paraId="545825D1" w14:textId="6DD4029D" w:rsidR="000610F5" w:rsidRDefault="000610F5" w:rsidP="001E7135">
      <w:pPr>
        <w:pStyle w:val="Akapitzlist"/>
        <w:spacing w:after="0" w:line="300" w:lineRule="atLeast"/>
        <w:ind w:left="0"/>
        <w:rPr>
          <w:rFonts w:asciiTheme="minorHAnsi" w:hAnsiTheme="minorHAnsi" w:cs="Arial"/>
          <w:b/>
        </w:rPr>
      </w:pPr>
    </w:p>
    <w:p w14:paraId="7975431C" w14:textId="64C5010A" w:rsidR="000610F5" w:rsidRDefault="000610F5" w:rsidP="001E7135">
      <w:pPr>
        <w:pStyle w:val="Akapitzlist"/>
        <w:spacing w:after="0" w:line="300" w:lineRule="atLeast"/>
        <w:ind w:left="0"/>
        <w:rPr>
          <w:rFonts w:asciiTheme="minorHAnsi" w:hAnsiTheme="minorHAnsi" w:cs="Arial"/>
          <w:b/>
        </w:rPr>
      </w:pPr>
    </w:p>
    <w:p w14:paraId="74C5CE85" w14:textId="196084DD" w:rsidR="000610F5" w:rsidRDefault="000610F5" w:rsidP="001E7135">
      <w:pPr>
        <w:pStyle w:val="Akapitzlist"/>
        <w:spacing w:after="0" w:line="300" w:lineRule="atLeast"/>
        <w:ind w:left="0"/>
        <w:rPr>
          <w:rFonts w:asciiTheme="minorHAnsi" w:hAnsiTheme="minorHAnsi" w:cs="Arial"/>
          <w:b/>
        </w:rPr>
      </w:pPr>
    </w:p>
    <w:p w14:paraId="26D5D8DF" w14:textId="668BC42F" w:rsidR="000610F5" w:rsidRDefault="000610F5" w:rsidP="001E7135">
      <w:pPr>
        <w:pStyle w:val="Akapitzlist"/>
        <w:spacing w:after="0" w:line="300" w:lineRule="atLeast"/>
        <w:ind w:left="0"/>
        <w:rPr>
          <w:rFonts w:asciiTheme="minorHAnsi" w:hAnsiTheme="minorHAnsi" w:cs="Arial"/>
          <w:b/>
        </w:rPr>
      </w:pPr>
    </w:p>
    <w:p w14:paraId="1AF23098" w14:textId="5F13837B" w:rsidR="000610F5" w:rsidRDefault="000610F5" w:rsidP="001E7135">
      <w:pPr>
        <w:pStyle w:val="Akapitzlist"/>
        <w:spacing w:after="0" w:line="300" w:lineRule="atLeast"/>
        <w:ind w:left="0"/>
        <w:rPr>
          <w:rFonts w:asciiTheme="minorHAnsi" w:hAnsiTheme="minorHAnsi" w:cs="Arial"/>
          <w:b/>
        </w:rPr>
      </w:pPr>
    </w:p>
    <w:p w14:paraId="0AA7DD94" w14:textId="467AB115" w:rsidR="000610F5" w:rsidRDefault="000610F5" w:rsidP="001E7135">
      <w:pPr>
        <w:pStyle w:val="Akapitzlist"/>
        <w:spacing w:after="0" w:line="300" w:lineRule="atLeast"/>
        <w:ind w:left="0"/>
        <w:rPr>
          <w:rFonts w:asciiTheme="minorHAnsi" w:hAnsiTheme="minorHAnsi" w:cs="Arial"/>
          <w:b/>
        </w:rPr>
      </w:pPr>
    </w:p>
    <w:p w14:paraId="6BE85EF9" w14:textId="55C07633" w:rsidR="000610F5" w:rsidRDefault="000610F5" w:rsidP="001E7135">
      <w:pPr>
        <w:pStyle w:val="Akapitzlist"/>
        <w:spacing w:after="0" w:line="300" w:lineRule="atLeast"/>
        <w:ind w:left="0"/>
        <w:rPr>
          <w:rFonts w:asciiTheme="minorHAnsi" w:hAnsiTheme="minorHAnsi" w:cs="Arial"/>
          <w:b/>
        </w:rPr>
      </w:pPr>
    </w:p>
    <w:p w14:paraId="538353AC" w14:textId="77777777" w:rsidR="000610F5" w:rsidRDefault="000610F5" w:rsidP="001E7135">
      <w:pPr>
        <w:pStyle w:val="Akapitzlist"/>
        <w:spacing w:after="0" w:line="300" w:lineRule="atLeast"/>
        <w:ind w:left="0"/>
        <w:rPr>
          <w:rFonts w:asciiTheme="minorHAnsi" w:hAnsiTheme="minorHAnsi" w:cs="Arial"/>
          <w:b/>
        </w:rPr>
      </w:pPr>
    </w:p>
    <w:p w14:paraId="3C14E674" w14:textId="77777777" w:rsidR="00EE02B2" w:rsidRDefault="00EE02B2" w:rsidP="001E7135">
      <w:pPr>
        <w:pStyle w:val="Akapitzlist"/>
        <w:spacing w:after="0" w:line="300" w:lineRule="atLeast"/>
        <w:ind w:left="0"/>
        <w:rPr>
          <w:rFonts w:asciiTheme="minorHAnsi" w:hAnsiTheme="minorHAnsi" w:cs="Arial"/>
          <w:b/>
        </w:rPr>
      </w:pPr>
    </w:p>
    <w:p w14:paraId="08D9CF3A" w14:textId="77777777" w:rsidR="00EE02B2" w:rsidRDefault="00EE02B2" w:rsidP="00E43683">
      <w:pPr>
        <w:jc w:val="right"/>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58DC70C" w14:textId="62E65CA3" w:rsidR="004D21A8" w:rsidRDefault="004D21A8" w:rsidP="00E43683">
      <w:pPr>
        <w:jc w:val="right"/>
        <w:outlineLvl w:val="0"/>
        <w:rPr>
          <w:rFonts w:ascii="Franklin Gothic Book" w:hAnsi="Franklin Gothic Book" w:cs="Arial"/>
          <w:color w:val="000000" w:themeColor="text1"/>
          <w:szCs w:val="20"/>
        </w:rPr>
      </w:pPr>
    </w:p>
    <w:p w14:paraId="3A7CBE12" w14:textId="233F3F1C" w:rsidR="00EF4B99" w:rsidRDefault="00EF4B99" w:rsidP="00E43683">
      <w:pPr>
        <w:jc w:val="right"/>
        <w:outlineLvl w:val="0"/>
        <w:rPr>
          <w:rFonts w:ascii="Franklin Gothic Book" w:hAnsi="Franklin Gothic Book" w:cs="Arial"/>
          <w:color w:val="000000" w:themeColor="text1"/>
          <w:szCs w:val="20"/>
        </w:rPr>
      </w:pPr>
    </w:p>
    <w:p w14:paraId="4C64C8A6" w14:textId="4C78A424" w:rsidR="00EF4B99" w:rsidRDefault="00EF4B99" w:rsidP="00E43683">
      <w:pPr>
        <w:jc w:val="right"/>
        <w:outlineLvl w:val="0"/>
        <w:rPr>
          <w:rFonts w:ascii="Franklin Gothic Book" w:hAnsi="Franklin Gothic Book" w:cs="Arial"/>
          <w:color w:val="000000" w:themeColor="text1"/>
          <w:szCs w:val="20"/>
        </w:rPr>
      </w:pPr>
    </w:p>
    <w:p w14:paraId="4B3DCA3A" w14:textId="362E1D23" w:rsidR="00EF4B99" w:rsidRDefault="00EF4B99" w:rsidP="00E43683">
      <w:pPr>
        <w:jc w:val="right"/>
        <w:outlineLvl w:val="0"/>
        <w:rPr>
          <w:rFonts w:ascii="Franklin Gothic Book" w:hAnsi="Franklin Gothic Book" w:cs="Arial"/>
          <w:color w:val="000000" w:themeColor="text1"/>
          <w:szCs w:val="20"/>
        </w:rPr>
      </w:pPr>
    </w:p>
    <w:p w14:paraId="22209AD0" w14:textId="0970A037" w:rsidR="00EF4B99" w:rsidRDefault="00EF4B99" w:rsidP="00E43683">
      <w:pPr>
        <w:jc w:val="right"/>
        <w:outlineLvl w:val="0"/>
        <w:rPr>
          <w:rFonts w:ascii="Franklin Gothic Book" w:hAnsi="Franklin Gothic Book" w:cs="Arial"/>
          <w:color w:val="000000" w:themeColor="text1"/>
          <w:szCs w:val="20"/>
        </w:rPr>
      </w:pPr>
    </w:p>
    <w:p w14:paraId="40BF126E" w14:textId="7A8D9A7E" w:rsidR="00EF4B99" w:rsidRDefault="00EF4B99" w:rsidP="00E43683">
      <w:pPr>
        <w:jc w:val="right"/>
        <w:outlineLvl w:val="0"/>
        <w:rPr>
          <w:rFonts w:ascii="Franklin Gothic Book" w:hAnsi="Franklin Gothic Book" w:cs="Arial"/>
          <w:color w:val="000000" w:themeColor="text1"/>
          <w:szCs w:val="20"/>
        </w:rPr>
      </w:pPr>
    </w:p>
    <w:p w14:paraId="256CC870" w14:textId="17C93870" w:rsidR="00EF4B99" w:rsidRDefault="00EF4B99" w:rsidP="00E43683">
      <w:pPr>
        <w:jc w:val="right"/>
        <w:outlineLvl w:val="0"/>
        <w:rPr>
          <w:rFonts w:ascii="Franklin Gothic Book" w:hAnsi="Franklin Gothic Book" w:cs="Arial"/>
          <w:color w:val="000000" w:themeColor="text1"/>
          <w:szCs w:val="20"/>
        </w:rPr>
      </w:pPr>
    </w:p>
    <w:p w14:paraId="1D86E7F2" w14:textId="6A20B9E2" w:rsidR="00EF4B99" w:rsidRDefault="00EF4B99" w:rsidP="00E43683">
      <w:pPr>
        <w:jc w:val="right"/>
        <w:outlineLvl w:val="0"/>
        <w:rPr>
          <w:rFonts w:ascii="Franklin Gothic Book" w:hAnsi="Franklin Gothic Book" w:cs="Arial"/>
          <w:color w:val="000000" w:themeColor="text1"/>
          <w:szCs w:val="20"/>
        </w:rPr>
      </w:pPr>
    </w:p>
    <w:p w14:paraId="048807EB" w14:textId="0BC2DDDF" w:rsidR="002F36F9" w:rsidRDefault="002F36F9" w:rsidP="00E43683">
      <w:pPr>
        <w:jc w:val="right"/>
        <w:outlineLvl w:val="0"/>
        <w:rPr>
          <w:rFonts w:ascii="Franklin Gothic Book" w:hAnsi="Franklin Gothic Book" w:cs="Arial"/>
          <w:color w:val="000000" w:themeColor="text1"/>
          <w:szCs w:val="20"/>
        </w:rPr>
      </w:pPr>
    </w:p>
    <w:p w14:paraId="4DC66397" w14:textId="3272838F" w:rsidR="002F36F9" w:rsidRDefault="002F36F9" w:rsidP="00E43683">
      <w:pPr>
        <w:jc w:val="right"/>
        <w:outlineLvl w:val="0"/>
        <w:rPr>
          <w:rFonts w:ascii="Franklin Gothic Book" w:hAnsi="Franklin Gothic Book" w:cs="Arial"/>
          <w:color w:val="000000" w:themeColor="text1"/>
          <w:szCs w:val="20"/>
        </w:rPr>
      </w:pPr>
    </w:p>
    <w:p w14:paraId="6E2DDCD6" w14:textId="2545547A" w:rsidR="002F36F9" w:rsidRDefault="002F36F9" w:rsidP="00E43683">
      <w:pPr>
        <w:jc w:val="right"/>
        <w:outlineLvl w:val="0"/>
        <w:rPr>
          <w:rFonts w:ascii="Franklin Gothic Book" w:hAnsi="Franklin Gothic Book" w:cs="Arial"/>
          <w:color w:val="000000" w:themeColor="text1"/>
          <w:szCs w:val="20"/>
        </w:rPr>
      </w:pPr>
    </w:p>
    <w:p w14:paraId="6FC68C3B" w14:textId="77777777" w:rsidR="002F36F9" w:rsidRDefault="002F36F9" w:rsidP="00E43683">
      <w:pPr>
        <w:jc w:val="right"/>
        <w:outlineLvl w:val="0"/>
        <w:rPr>
          <w:rFonts w:ascii="Franklin Gothic Book" w:hAnsi="Franklin Gothic Book" w:cs="Arial"/>
          <w:color w:val="000000" w:themeColor="text1"/>
          <w:szCs w:val="20"/>
        </w:rPr>
      </w:pPr>
    </w:p>
    <w:p w14:paraId="5CB75F4A" w14:textId="77777777" w:rsidR="004D21A8" w:rsidRDefault="004D21A8" w:rsidP="00E43683">
      <w:pPr>
        <w:jc w:val="right"/>
        <w:outlineLvl w:val="0"/>
        <w:rPr>
          <w:rFonts w:ascii="Franklin Gothic Book" w:hAnsi="Franklin Gothic Book" w:cs="Arial"/>
          <w:color w:val="000000" w:themeColor="text1"/>
          <w:szCs w:val="20"/>
        </w:rPr>
      </w:pPr>
    </w:p>
    <w:p w14:paraId="26EFAACE" w14:textId="1784CCF4" w:rsidR="00E43683" w:rsidRPr="00EE02B2"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lastRenderedPageBreak/>
        <w:t xml:space="preserve">Załącznik nr 1 do ogłoszenia </w:t>
      </w:r>
    </w:p>
    <w:p w14:paraId="5378664B"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CF933B2" w14:textId="77777777" w:rsidR="00942294" w:rsidRPr="00EE02B2" w:rsidRDefault="00942294" w:rsidP="00942294">
      <w:pPr>
        <w:jc w:val="center"/>
        <w:rPr>
          <w:rFonts w:ascii="Franklin Gothic Book" w:hAnsi="Franklin Gothic Book" w:cs="Arial"/>
          <w:b/>
          <w:color w:val="000000" w:themeColor="text1"/>
          <w:szCs w:val="20"/>
        </w:rPr>
      </w:pPr>
      <w:r w:rsidRPr="00EE02B2">
        <w:rPr>
          <w:rFonts w:ascii="Franklin Gothic Book" w:hAnsi="Franklin Gothic Book" w:cs="Arial"/>
          <w:b/>
          <w:color w:val="000000" w:themeColor="text1"/>
          <w:szCs w:val="20"/>
        </w:rPr>
        <w:t xml:space="preserve">Specyfikacja istotnych warunków zamówienia </w:t>
      </w:r>
    </w:p>
    <w:p w14:paraId="0F411573" w14:textId="77777777" w:rsidR="00942294" w:rsidRPr="00EE02B2" w:rsidRDefault="00942294" w:rsidP="00942294">
      <w:pPr>
        <w:jc w:val="center"/>
        <w:rPr>
          <w:rFonts w:ascii="Franklin Gothic Book" w:hAnsi="Franklin Gothic Book" w:cs="Arial"/>
          <w:b/>
          <w:color w:val="000000" w:themeColor="text1"/>
          <w:szCs w:val="20"/>
        </w:rPr>
      </w:pPr>
      <w:r w:rsidRPr="00EE02B2">
        <w:rPr>
          <w:rFonts w:ascii="Franklin Gothic Book" w:hAnsi="Franklin Gothic Book" w:cs="Arial"/>
          <w:b/>
          <w:color w:val="000000" w:themeColor="text1"/>
          <w:szCs w:val="20"/>
        </w:rPr>
        <w:t xml:space="preserve">SIWZ </w:t>
      </w:r>
    </w:p>
    <w:p w14:paraId="4EE091D3" w14:textId="77777777" w:rsidR="00942294" w:rsidRPr="00942294" w:rsidRDefault="00942294" w:rsidP="00942294">
      <w:pPr>
        <w:jc w:val="center"/>
        <w:outlineLvl w:val="0"/>
        <w:rPr>
          <w:rFonts w:ascii="Franklin Gothic Book" w:hAnsi="Franklin Gothic Book" w:cs="Arial"/>
          <w:b/>
          <w:color w:val="000000" w:themeColor="text1"/>
          <w:szCs w:val="20"/>
        </w:rPr>
      </w:pPr>
      <w:r w:rsidRPr="00EE02B2">
        <w:rPr>
          <w:rFonts w:ascii="Franklin Gothic Book" w:hAnsi="Franklin Gothic Book" w:cs="Arial"/>
          <w:b/>
          <w:color w:val="000000" w:themeColor="text1"/>
          <w:szCs w:val="20"/>
        </w:rPr>
        <w:t>na</w:t>
      </w:r>
    </w:p>
    <w:p w14:paraId="18473C92" w14:textId="77777777" w:rsidR="00942294" w:rsidRPr="00942294" w:rsidRDefault="00942294" w:rsidP="00942294">
      <w:pPr>
        <w:jc w:val="center"/>
        <w:outlineLvl w:val="0"/>
        <w:rPr>
          <w:rFonts w:ascii="Franklin Gothic Book" w:hAnsi="Franklin Gothic Book" w:cs="Arial"/>
          <w:b/>
          <w:color w:val="000000" w:themeColor="text1"/>
          <w:szCs w:val="20"/>
        </w:rPr>
      </w:pPr>
    </w:p>
    <w:p w14:paraId="14C0B199" w14:textId="1253FF86" w:rsidR="000610F5" w:rsidRDefault="000610F5" w:rsidP="000610F5">
      <w:pPr>
        <w:overflowPunct w:val="0"/>
        <w:autoSpaceDE w:val="0"/>
        <w:autoSpaceDN w:val="0"/>
        <w:adjustRightInd w:val="0"/>
        <w:spacing w:after="120"/>
        <w:ind w:left="357"/>
        <w:jc w:val="both"/>
        <w:textAlignment w:val="baseline"/>
        <w:rPr>
          <w:rFonts w:ascii="Franklin Gothic Book" w:hAnsi="Franklin Gothic Book" w:cs="Arial"/>
          <w:b/>
          <w:szCs w:val="20"/>
        </w:rPr>
      </w:pPr>
      <w:r w:rsidRPr="000610F5">
        <w:rPr>
          <w:rFonts w:ascii="Franklin Gothic Book" w:hAnsi="Franklin Gothic Book" w:cs="Arial"/>
          <w:b/>
          <w:szCs w:val="20"/>
        </w:rPr>
        <w:t>Wykonanie kompleksowych prac torowych, remontu pomostów wagi oraz przeprowadzenie legalizacji statycznej i dynamicznej wagi kolejowej zabudowanej na torze 106 bocznicy kolejowej ENEA Połaniec S.A.</w:t>
      </w:r>
    </w:p>
    <w:p w14:paraId="3B7E76D9" w14:textId="77777777" w:rsidR="000610F5" w:rsidRPr="000610F5" w:rsidRDefault="000610F5" w:rsidP="000610F5">
      <w:pPr>
        <w:overflowPunct w:val="0"/>
        <w:autoSpaceDE w:val="0"/>
        <w:autoSpaceDN w:val="0"/>
        <w:adjustRightInd w:val="0"/>
        <w:spacing w:after="120"/>
        <w:ind w:left="357"/>
        <w:jc w:val="both"/>
        <w:textAlignment w:val="baseline"/>
        <w:rPr>
          <w:rFonts w:ascii="Franklin Gothic Book" w:hAnsi="Franklin Gothic Book" w:cs="Arial"/>
          <w:color w:val="000000" w:themeColor="text1"/>
          <w:szCs w:val="20"/>
        </w:rPr>
      </w:pPr>
    </w:p>
    <w:p w14:paraId="5DE446DC" w14:textId="5C95B810" w:rsidR="000610F5" w:rsidRPr="007B751C"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 xml:space="preserve">PRZEDMIOT ZAMÓWIENIA   </w:t>
      </w:r>
    </w:p>
    <w:p w14:paraId="197F5D6F" w14:textId="77777777" w:rsidR="000610F5" w:rsidRPr="000610F5" w:rsidRDefault="000610F5" w:rsidP="000610F5">
      <w:pPr>
        <w:spacing w:line="280" w:lineRule="atLeast"/>
        <w:jc w:val="both"/>
        <w:rPr>
          <w:rFonts w:ascii="Franklin Gothic Book" w:hAnsi="Franklin Gothic Book" w:cs="Arial"/>
          <w:b/>
          <w:color w:val="000000" w:themeColor="text1"/>
          <w:szCs w:val="20"/>
          <w:u w:val="single"/>
        </w:rPr>
      </w:pPr>
      <w:r w:rsidRPr="000610F5">
        <w:rPr>
          <w:rFonts w:ascii="Franklin Gothic Book" w:hAnsi="Franklin Gothic Book" w:cs="Arial"/>
          <w:b/>
          <w:szCs w:val="20"/>
        </w:rPr>
        <w:t>Wykonanie kompleksowych prac torowych, remontu pomostów wagi oraz przeprowadzenie legalizacji statycznej i dynamicznej wagi kolejowej zabudowanej na torze 106 bocznicy kolejowej ENEA Połaniec S.A.</w:t>
      </w:r>
    </w:p>
    <w:p w14:paraId="46303A4C" w14:textId="77777777" w:rsidR="000610F5" w:rsidRPr="000610F5" w:rsidRDefault="000610F5" w:rsidP="000610F5">
      <w:pPr>
        <w:jc w:val="both"/>
        <w:rPr>
          <w:rFonts w:ascii="Franklin Gothic Book" w:hAnsi="Franklin Gothic Book" w:cs="Arial"/>
          <w:color w:val="000000" w:themeColor="text1"/>
          <w:szCs w:val="20"/>
        </w:rPr>
      </w:pPr>
    </w:p>
    <w:p w14:paraId="433960AF" w14:textId="57F6A7BB" w:rsidR="000610F5" w:rsidRPr="002F492B" w:rsidRDefault="000610F5" w:rsidP="00C90F53">
      <w:pPr>
        <w:pStyle w:val="Akapitzlist"/>
        <w:numPr>
          <w:ilvl w:val="0"/>
          <w:numId w:val="15"/>
        </w:numPr>
        <w:spacing w:after="120" w:line="240" w:lineRule="auto"/>
        <w:ind w:left="284" w:hanging="284"/>
        <w:contextualSpacing w:val="0"/>
        <w:rPr>
          <w:rFonts w:ascii="Franklin Gothic Book" w:hAnsi="Franklin Gothic Book" w:cs="Arial"/>
          <w:bCs/>
          <w:color w:val="000000" w:themeColor="text1"/>
          <w:sz w:val="20"/>
          <w:szCs w:val="20"/>
          <w:u w:val="single"/>
        </w:rPr>
      </w:pPr>
      <w:r w:rsidRPr="002F492B">
        <w:rPr>
          <w:rFonts w:ascii="Franklin Gothic Book" w:hAnsi="Franklin Gothic Book" w:cs="Arial"/>
          <w:b/>
          <w:bCs/>
          <w:color w:val="000000" w:themeColor="text1"/>
          <w:sz w:val="20"/>
          <w:szCs w:val="20"/>
          <w:u w:val="single"/>
        </w:rPr>
        <w:t>S</w:t>
      </w:r>
      <w:r w:rsidR="002F492B" w:rsidRPr="002F492B">
        <w:rPr>
          <w:rFonts w:ascii="Franklin Gothic Book" w:hAnsi="Franklin Gothic Book" w:cs="Arial"/>
          <w:b/>
          <w:bCs/>
          <w:color w:val="000000" w:themeColor="text1"/>
          <w:sz w:val="20"/>
          <w:szCs w:val="20"/>
          <w:u w:val="single"/>
        </w:rPr>
        <w:t>ZCZEGÓŁOWY ZAKRES USŁU</w:t>
      </w:r>
      <w:r w:rsidRPr="002F492B">
        <w:rPr>
          <w:rFonts w:ascii="Franklin Gothic Book" w:hAnsi="Franklin Gothic Book" w:cs="Arial"/>
          <w:b/>
          <w:bCs/>
          <w:color w:val="000000" w:themeColor="text1"/>
          <w:sz w:val="20"/>
          <w:szCs w:val="20"/>
          <w:u w:val="single"/>
        </w:rPr>
        <w:t>G OBEJMUJE:</w:t>
      </w:r>
    </w:p>
    <w:p w14:paraId="068BF806" w14:textId="618D3003" w:rsidR="000610F5" w:rsidRPr="002F36F9" w:rsidRDefault="000610F5" w:rsidP="00C90F53">
      <w:pPr>
        <w:pStyle w:val="Akapitzlist"/>
        <w:numPr>
          <w:ilvl w:val="1"/>
          <w:numId w:val="26"/>
        </w:numPr>
        <w:spacing w:after="120" w:line="240" w:lineRule="auto"/>
        <w:ind w:hanging="502"/>
        <w:contextualSpacing w:val="0"/>
        <w:jc w:val="both"/>
        <w:rPr>
          <w:rFonts w:ascii="Franklin Gothic Book" w:hAnsi="Franklin Gothic Book" w:cs="Arial"/>
          <w:sz w:val="20"/>
          <w:szCs w:val="20"/>
        </w:rPr>
      </w:pPr>
      <w:r w:rsidRPr="002F36F9">
        <w:rPr>
          <w:rFonts w:ascii="Franklin Gothic Book" w:hAnsi="Franklin Gothic Book" w:cs="Arial"/>
          <w:sz w:val="20"/>
          <w:szCs w:val="20"/>
        </w:rPr>
        <w:t xml:space="preserve">Kompleksowe wykonanie prac torowych i remontu pomostów wagowych przed legalizacją wagi kolejowej </w:t>
      </w:r>
    </w:p>
    <w:p w14:paraId="42B6AF7C" w14:textId="77777777" w:rsidR="000610F5" w:rsidRPr="002F36F9" w:rsidRDefault="000610F5" w:rsidP="00C90F53">
      <w:pPr>
        <w:pStyle w:val="Akapitzlist"/>
        <w:numPr>
          <w:ilvl w:val="2"/>
          <w:numId w:val="26"/>
        </w:numPr>
        <w:spacing w:after="120" w:line="240" w:lineRule="auto"/>
        <w:contextualSpacing w:val="0"/>
        <w:jc w:val="both"/>
        <w:rPr>
          <w:rFonts w:ascii="Franklin Gothic Book" w:hAnsi="Franklin Gothic Book" w:cs="Arial"/>
          <w:sz w:val="20"/>
          <w:szCs w:val="20"/>
        </w:rPr>
      </w:pPr>
      <w:r w:rsidRPr="002F36F9">
        <w:rPr>
          <w:rFonts w:ascii="Franklin Gothic Book" w:hAnsi="Franklin Gothic Book" w:cs="Arial"/>
          <w:sz w:val="20"/>
          <w:szCs w:val="20"/>
        </w:rPr>
        <w:t>podbicie pomostów wag i torów na odcinku 50 m za i przed wagą:</w:t>
      </w:r>
    </w:p>
    <w:p w14:paraId="7576EF73" w14:textId="77777777" w:rsidR="000610F5" w:rsidRPr="002F36F9" w:rsidRDefault="000610F5" w:rsidP="00C90F53">
      <w:pPr>
        <w:pStyle w:val="Akapitzlist"/>
        <w:numPr>
          <w:ilvl w:val="2"/>
          <w:numId w:val="26"/>
        </w:numPr>
        <w:spacing w:after="120" w:line="240" w:lineRule="auto"/>
        <w:contextualSpacing w:val="0"/>
        <w:jc w:val="both"/>
        <w:rPr>
          <w:rFonts w:ascii="Franklin Gothic Book" w:hAnsi="Franklin Gothic Book" w:cs="Arial"/>
          <w:sz w:val="20"/>
          <w:szCs w:val="20"/>
        </w:rPr>
      </w:pPr>
      <w:r w:rsidRPr="002F36F9">
        <w:rPr>
          <w:rFonts w:ascii="Franklin Gothic Book" w:hAnsi="Franklin Gothic Book" w:cs="Arial"/>
          <w:sz w:val="20"/>
          <w:szCs w:val="20"/>
        </w:rPr>
        <w:t xml:space="preserve">wypoziomowanie i uzyskanie prostoliniowości toru na odcinku 50m przed i po pomoście wag, </w:t>
      </w:r>
    </w:p>
    <w:p w14:paraId="6ECD12F3" w14:textId="77777777" w:rsidR="000610F5" w:rsidRPr="002F36F9" w:rsidRDefault="000610F5" w:rsidP="00C90F53">
      <w:pPr>
        <w:pStyle w:val="Akapitzlist"/>
        <w:numPr>
          <w:ilvl w:val="2"/>
          <w:numId w:val="26"/>
        </w:numPr>
        <w:spacing w:after="120" w:line="240" w:lineRule="auto"/>
        <w:contextualSpacing w:val="0"/>
        <w:jc w:val="both"/>
        <w:rPr>
          <w:rFonts w:ascii="Franklin Gothic Book" w:hAnsi="Franklin Gothic Book" w:cs="Arial"/>
          <w:sz w:val="20"/>
          <w:szCs w:val="20"/>
        </w:rPr>
      </w:pPr>
      <w:r w:rsidRPr="002F36F9">
        <w:rPr>
          <w:rFonts w:ascii="Franklin Gothic Book" w:hAnsi="Franklin Gothic Book" w:cs="Arial"/>
          <w:sz w:val="20"/>
          <w:szCs w:val="20"/>
        </w:rPr>
        <w:t xml:space="preserve">wymiana podkładek plastikowych pod szynami na pomostach wagowych, </w:t>
      </w:r>
    </w:p>
    <w:p w14:paraId="4C5CDE00" w14:textId="141BC392" w:rsidR="000610F5" w:rsidRPr="002F36F9" w:rsidRDefault="000610F5" w:rsidP="00C90F53">
      <w:pPr>
        <w:pStyle w:val="Akapitzlist"/>
        <w:numPr>
          <w:ilvl w:val="2"/>
          <w:numId w:val="26"/>
        </w:numPr>
        <w:spacing w:after="120" w:line="240" w:lineRule="auto"/>
        <w:contextualSpacing w:val="0"/>
        <w:jc w:val="both"/>
        <w:rPr>
          <w:rFonts w:ascii="Franklin Gothic Book" w:hAnsi="Franklin Gothic Book" w:cs="Arial"/>
          <w:sz w:val="20"/>
          <w:szCs w:val="20"/>
        </w:rPr>
      </w:pPr>
      <w:r w:rsidRPr="002F36F9">
        <w:rPr>
          <w:rFonts w:ascii="Franklin Gothic Book" w:hAnsi="Franklin Gothic Book" w:cs="Arial"/>
          <w:sz w:val="20"/>
          <w:szCs w:val="20"/>
        </w:rPr>
        <w:t xml:space="preserve">wykonanie pomiarów geodezyjnych po podbiciu i wypoziomowaniu pomostów i torów oraz przekazanie pomiarów </w:t>
      </w:r>
      <w:r w:rsidR="004D21A8" w:rsidRPr="002F36F9">
        <w:rPr>
          <w:rFonts w:ascii="Franklin Gothic Book" w:hAnsi="Franklin Gothic Book" w:cs="Arial"/>
          <w:sz w:val="20"/>
          <w:szCs w:val="20"/>
        </w:rPr>
        <w:t>Zamawiającemu</w:t>
      </w:r>
      <w:r w:rsidRPr="002F36F9">
        <w:rPr>
          <w:rFonts w:ascii="Franklin Gothic Book" w:hAnsi="Franklin Gothic Book" w:cs="Arial"/>
          <w:sz w:val="20"/>
          <w:szCs w:val="20"/>
        </w:rPr>
        <w:t>.</w:t>
      </w:r>
    </w:p>
    <w:p w14:paraId="21BD8B3B" w14:textId="77777777" w:rsidR="000610F5" w:rsidRPr="002F36F9" w:rsidRDefault="000610F5" w:rsidP="00C90F53">
      <w:pPr>
        <w:pStyle w:val="Akapitzlist"/>
        <w:numPr>
          <w:ilvl w:val="2"/>
          <w:numId w:val="26"/>
        </w:numPr>
        <w:spacing w:after="120" w:line="240" w:lineRule="auto"/>
        <w:contextualSpacing w:val="0"/>
        <w:jc w:val="both"/>
        <w:rPr>
          <w:rFonts w:ascii="Franklin Gothic Book" w:hAnsi="Franklin Gothic Book" w:cs="Arial"/>
          <w:sz w:val="20"/>
          <w:szCs w:val="20"/>
        </w:rPr>
      </w:pPr>
      <w:r w:rsidRPr="002F36F9">
        <w:rPr>
          <w:rFonts w:ascii="Franklin Gothic Book" w:hAnsi="Franklin Gothic Book" w:cs="Arial"/>
          <w:sz w:val="20"/>
          <w:szCs w:val="20"/>
        </w:rPr>
        <w:t xml:space="preserve">remont pomostów wagi kolejowej </w:t>
      </w:r>
    </w:p>
    <w:p w14:paraId="7F93191E" w14:textId="77777777" w:rsidR="000610F5" w:rsidRPr="000610F5" w:rsidRDefault="000610F5" w:rsidP="00C90F53">
      <w:pPr>
        <w:numPr>
          <w:ilvl w:val="0"/>
          <w:numId w:val="18"/>
        </w:numPr>
        <w:spacing w:after="120"/>
        <w:jc w:val="both"/>
        <w:rPr>
          <w:rFonts w:ascii="Franklin Gothic Book" w:eastAsia="Calibri" w:hAnsi="Franklin Gothic Book" w:cs="Arial"/>
          <w:szCs w:val="20"/>
          <w:lang w:eastAsia="en-US"/>
        </w:rPr>
      </w:pPr>
      <w:r w:rsidRPr="000610F5">
        <w:rPr>
          <w:rFonts w:ascii="Franklin Gothic Book" w:eastAsia="Calibri" w:hAnsi="Franklin Gothic Book" w:cs="Arial"/>
          <w:szCs w:val="20"/>
          <w:lang w:eastAsia="en-US"/>
        </w:rPr>
        <w:t>regulacja luzów na pomostach,</w:t>
      </w:r>
    </w:p>
    <w:p w14:paraId="49378710" w14:textId="77777777" w:rsidR="000610F5" w:rsidRPr="000610F5" w:rsidRDefault="000610F5" w:rsidP="00C90F53">
      <w:pPr>
        <w:numPr>
          <w:ilvl w:val="0"/>
          <w:numId w:val="18"/>
        </w:numPr>
        <w:spacing w:after="120"/>
        <w:jc w:val="both"/>
        <w:rPr>
          <w:rFonts w:ascii="Franklin Gothic Book" w:eastAsia="Calibri" w:hAnsi="Franklin Gothic Book" w:cs="Arial"/>
          <w:szCs w:val="20"/>
          <w:lang w:eastAsia="en-US"/>
        </w:rPr>
      </w:pPr>
      <w:r w:rsidRPr="000610F5">
        <w:rPr>
          <w:rFonts w:ascii="Franklin Gothic Book" w:eastAsia="Calibri" w:hAnsi="Franklin Gothic Book" w:cs="Arial"/>
          <w:szCs w:val="20"/>
          <w:lang w:eastAsia="en-US"/>
        </w:rPr>
        <w:t>wymiana zużytych sprzęgów oraz regeneracja gniazd sprzęgowych w pomostach wag,</w:t>
      </w:r>
    </w:p>
    <w:p w14:paraId="724551B1" w14:textId="77777777" w:rsidR="000610F5" w:rsidRPr="000610F5" w:rsidRDefault="000610F5" w:rsidP="00C90F53">
      <w:pPr>
        <w:numPr>
          <w:ilvl w:val="0"/>
          <w:numId w:val="18"/>
        </w:numPr>
        <w:spacing w:after="120"/>
        <w:jc w:val="both"/>
        <w:rPr>
          <w:rFonts w:ascii="Franklin Gothic Book" w:eastAsia="Calibri" w:hAnsi="Franklin Gothic Book" w:cs="Arial"/>
          <w:szCs w:val="20"/>
          <w:lang w:eastAsia="en-US"/>
        </w:rPr>
      </w:pPr>
      <w:r w:rsidRPr="000610F5">
        <w:rPr>
          <w:rFonts w:ascii="Franklin Gothic Book" w:eastAsia="Calibri" w:hAnsi="Franklin Gothic Book" w:cs="Arial"/>
          <w:szCs w:val="20"/>
          <w:lang w:eastAsia="en-US"/>
        </w:rPr>
        <w:t xml:space="preserve">naprawa osłon zewnętrznych </w:t>
      </w:r>
    </w:p>
    <w:p w14:paraId="685BEE2E" w14:textId="77777777" w:rsidR="000610F5" w:rsidRPr="000610F5" w:rsidRDefault="000610F5" w:rsidP="00C90F53">
      <w:pPr>
        <w:numPr>
          <w:ilvl w:val="0"/>
          <w:numId w:val="18"/>
        </w:numPr>
        <w:spacing w:after="120"/>
        <w:jc w:val="both"/>
        <w:rPr>
          <w:rFonts w:ascii="Franklin Gothic Book" w:eastAsia="Calibri" w:hAnsi="Franklin Gothic Book" w:cs="Arial"/>
          <w:szCs w:val="20"/>
          <w:lang w:eastAsia="en-US"/>
        </w:rPr>
      </w:pPr>
      <w:r w:rsidRPr="000610F5">
        <w:rPr>
          <w:rFonts w:ascii="Franklin Gothic Book" w:eastAsia="Calibri" w:hAnsi="Franklin Gothic Book" w:cs="Arial"/>
          <w:szCs w:val="20"/>
          <w:lang w:eastAsia="en-US"/>
        </w:rPr>
        <w:t xml:space="preserve">sprawdzenie stanu technicznego gniazd </w:t>
      </w:r>
      <w:proofErr w:type="spellStart"/>
      <w:r w:rsidRPr="000610F5">
        <w:rPr>
          <w:rFonts w:ascii="Franklin Gothic Book" w:eastAsia="Calibri" w:hAnsi="Franklin Gothic Book" w:cs="Arial"/>
          <w:szCs w:val="20"/>
          <w:lang w:eastAsia="en-US"/>
        </w:rPr>
        <w:t>ampułowych</w:t>
      </w:r>
      <w:proofErr w:type="spellEnd"/>
      <w:r w:rsidRPr="000610F5">
        <w:rPr>
          <w:rFonts w:ascii="Franklin Gothic Book" w:eastAsia="Calibri" w:hAnsi="Franklin Gothic Book" w:cs="Arial"/>
          <w:szCs w:val="20"/>
          <w:lang w:eastAsia="en-US"/>
        </w:rPr>
        <w:t xml:space="preserve"> </w:t>
      </w:r>
    </w:p>
    <w:p w14:paraId="29CD56B8" w14:textId="2514809D" w:rsidR="000610F5" w:rsidRPr="00D12C51" w:rsidRDefault="000610F5" w:rsidP="00C90F53">
      <w:pPr>
        <w:pStyle w:val="Akapitzlist"/>
        <w:numPr>
          <w:ilvl w:val="1"/>
          <w:numId w:val="26"/>
        </w:numPr>
        <w:spacing w:after="120" w:line="240" w:lineRule="auto"/>
        <w:ind w:hanging="502"/>
        <w:contextualSpacing w:val="0"/>
        <w:jc w:val="both"/>
        <w:rPr>
          <w:rFonts w:ascii="Franklin Gothic Book" w:hAnsi="Franklin Gothic Book" w:cs="Arial"/>
          <w:sz w:val="20"/>
          <w:szCs w:val="20"/>
        </w:rPr>
      </w:pPr>
      <w:r w:rsidRPr="00D12C51">
        <w:rPr>
          <w:rFonts w:ascii="Franklin Gothic Book" w:hAnsi="Franklin Gothic Book" w:cs="Arial"/>
          <w:sz w:val="20"/>
          <w:szCs w:val="20"/>
        </w:rPr>
        <w:t xml:space="preserve">Przygotowanie wagi kolejowej do legalizacji statycznej i dynamicznej  (znak fabryczny TRAPPER- SKALEX 1700 znak typu FI08.M1006.01 rev.1   produkcji TAMTRON Systems </w:t>
      </w:r>
      <w:proofErr w:type="spellStart"/>
      <w:r w:rsidRPr="00D12C51">
        <w:rPr>
          <w:rFonts w:ascii="Franklin Gothic Book" w:hAnsi="Franklin Gothic Book" w:cs="Arial"/>
          <w:sz w:val="20"/>
          <w:szCs w:val="20"/>
        </w:rPr>
        <w:t>Oy</w:t>
      </w:r>
      <w:proofErr w:type="spellEnd"/>
      <w:r w:rsidRPr="00D12C51">
        <w:rPr>
          <w:rFonts w:ascii="Franklin Gothic Book" w:hAnsi="Franklin Gothic Book" w:cs="Arial"/>
          <w:sz w:val="20"/>
          <w:szCs w:val="20"/>
        </w:rPr>
        <w:t>).</w:t>
      </w:r>
    </w:p>
    <w:p w14:paraId="45849BEC" w14:textId="77777777" w:rsidR="000610F5" w:rsidRPr="00D12C51" w:rsidRDefault="000610F5" w:rsidP="00C90F53">
      <w:pPr>
        <w:numPr>
          <w:ilvl w:val="2"/>
          <w:numId w:val="26"/>
        </w:numPr>
        <w:spacing w:after="120"/>
        <w:jc w:val="both"/>
        <w:rPr>
          <w:rFonts w:ascii="Franklin Gothic Book" w:hAnsi="Franklin Gothic Book" w:cs="Arial"/>
          <w:szCs w:val="20"/>
        </w:rPr>
      </w:pPr>
      <w:r w:rsidRPr="00D12C51">
        <w:rPr>
          <w:rFonts w:ascii="Franklin Gothic Book" w:hAnsi="Franklin Gothic Book" w:cs="Arial"/>
          <w:szCs w:val="20"/>
        </w:rPr>
        <w:t>Kompensacja czujników tensometrycznych,</w:t>
      </w:r>
    </w:p>
    <w:p w14:paraId="0B5E86BA" w14:textId="77777777" w:rsidR="000610F5" w:rsidRPr="00D12C51" w:rsidRDefault="000610F5" w:rsidP="00C90F53">
      <w:pPr>
        <w:numPr>
          <w:ilvl w:val="2"/>
          <w:numId w:val="26"/>
        </w:numPr>
        <w:spacing w:after="120"/>
        <w:jc w:val="both"/>
        <w:rPr>
          <w:rFonts w:ascii="Franklin Gothic Book" w:hAnsi="Franklin Gothic Book" w:cs="Arial"/>
          <w:szCs w:val="20"/>
        </w:rPr>
      </w:pPr>
      <w:r w:rsidRPr="00D12C51">
        <w:rPr>
          <w:rFonts w:ascii="Franklin Gothic Book" w:hAnsi="Franklin Gothic Book" w:cs="Arial"/>
          <w:szCs w:val="20"/>
        </w:rPr>
        <w:t>Kalibracja pomostów wagowych,</w:t>
      </w:r>
    </w:p>
    <w:p w14:paraId="446346D1" w14:textId="77777777" w:rsidR="000610F5" w:rsidRPr="00D12C51" w:rsidRDefault="000610F5" w:rsidP="00C90F53">
      <w:pPr>
        <w:numPr>
          <w:ilvl w:val="2"/>
          <w:numId w:val="26"/>
        </w:numPr>
        <w:spacing w:after="120"/>
        <w:jc w:val="both"/>
        <w:rPr>
          <w:rFonts w:ascii="Franklin Gothic Book" w:hAnsi="Franklin Gothic Book" w:cs="Arial"/>
          <w:szCs w:val="20"/>
        </w:rPr>
      </w:pPr>
      <w:r w:rsidRPr="00D12C51">
        <w:rPr>
          <w:rFonts w:ascii="Franklin Gothic Book" w:hAnsi="Franklin Gothic Book" w:cs="Arial"/>
          <w:szCs w:val="20"/>
        </w:rPr>
        <w:t>Testy statyczne,</w:t>
      </w:r>
    </w:p>
    <w:p w14:paraId="2FA09113" w14:textId="77777777" w:rsidR="000610F5" w:rsidRPr="00D12C51" w:rsidRDefault="000610F5" w:rsidP="00C90F53">
      <w:pPr>
        <w:numPr>
          <w:ilvl w:val="2"/>
          <w:numId w:val="26"/>
        </w:numPr>
        <w:spacing w:after="120"/>
        <w:jc w:val="both"/>
        <w:rPr>
          <w:rFonts w:ascii="Franklin Gothic Book" w:hAnsi="Franklin Gothic Book" w:cs="Arial"/>
          <w:szCs w:val="20"/>
        </w:rPr>
      </w:pPr>
      <w:r w:rsidRPr="00D12C51">
        <w:rPr>
          <w:rFonts w:ascii="Franklin Gothic Book" w:hAnsi="Franklin Gothic Book" w:cs="Arial"/>
          <w:szCs w:val="20"/>
        </w:rPr>
        <w:t>Testy dynamiczne,</w:t>
      </w:r>
    </w:p>
    <w:p w14:paraId="3DEA54E1" w14:textId="77777777" w:rsidR="000610F5" w:rsidRPr="00D12C51" w:rsidRDefault="000610F5" w:rsidP="00C90F53">
      <w:pPr>
        <w:numPr>
          <w:ilvl w:val="1"/>
          <w:numId w:val="26"/>
        </w:numPr>
        <w:spacing w:after="120"/>
        <w:ind w:left="993" w:hanging="567"/>
        <w:jc w:val="both"/>
        <w:rPr>
          <w:rFonts w:ascii="Franklin Gothic Book" w:eastAsia="Calibri" w:hAnsi="Franklin Gothic Book" w:cs="Arial"/>
          <w:szCs w:val="20"/>
          <w:lang w:eastAsia="en-US"/>
        </w:rPr>
      </w:pPr>
      <w:r w:rsidRPr="00D12C51">
        <w:rPr>
          <w:rFonts w:ascii="Franklin Gothic Book" w:eastAsia="Calibri" w:hAnsi="Franklin Gothic Book" w:cs="Arial"/>
          <w:szCs w:val="20"/>
          <w:lang w:eastAsia="en-US"/>
        </w:rPr>
        <w:t>Sprawdzenie elektroniki systemu i aktualizacja oprogramowania SKALEX -WK</w:t>
      </w:r>
    </w:p>
    <w:p w14:paraId="61C70072" w14:textId="77777777" w:rsidR="000610F5" w:rsidRPr="00D12C51" w:rsidRDefault="000610F5" w:rsidP="00C90F53">
      <w:pPr>
        <w:numPr>
          <w:ilvl w:val="1"/>
          <w:numId w:val="26"/>
        </w:numPr>
        <w:spacing w:after="120"/>
        <w:ind w:left="993" w:hanging="567"/>
        <w:jc w:val="both"/>
        <w:rPr>
          <w:rFonts w:ascii="Franklin Gothic Book" w:eastAsia="Calibri" w:hAnsi="Franklin Gothic Book" w:cs="Arial"/>
          <w:szCs w:val="20"/>
          <w:lang w:eastAsia="en-US"/>
        </w:rPr>
      </w:pPr>
      <w:r w:rsidRPr="00D12C51">
        <w:rPr>
          <w:rFonts w:ascii="Franklin Gothic Book" w:eastAsia="Calibri" w:hAnsi="Franklin Gothic Book" w:cs="Arial"/>
          <w:szCs w:val="20"/>
          <w:lang w:eastAsia="en-US"/>
        </w:rPr>
        <w:t>Zgłoszenie wagi do legalizacji statycznej i dynamicznej.</w:t>
      </w:r>
    </w:p>
    <w:p w14:paraId="2A6904E9" w14:textId="77777777" w:rsidR="000610F5" w:rsidRPr="00D12C51" w:rsidRDefault="000610F5" w:rsidP="00C90F53">
      <w:pPr>
        <w:numPr>
          <w:ilvl w:val="1"/>
          <w:numId w:val="26"/>
        </w:numPr>
        <w:spacing w:after="120"/>
        <w:ind w:left="993" w:hanging="567"/>
        <w:jc w:val="both"/>
        <w:rPr>
          <w:rFonts w:ascii="Franklin Gothic Book" w:eastAsia="Calibri" w:hAnsi="Franklin Gothic Book" w:cs="Arial"/>
          <w:szCs w:val="20"/>
          <w:lang w:eastAsia="en-US"/>
        </w:rPr>
      </w:pPr>
      <w:r w:rsidRPr="00D12C51">
        <w:rPr>
          <w:rFonts w:ascii="Franklin Gothic Book" w:eastAsia="Calibri" w:hAnsi="Franklin Gothic Book" w:cs="Arial"/>
          <w:szCs w:val="20"/>
          <w:lang w:eastAsia="en-US"/>
        </w:rPr>
        <w:t xml:space="preserve">Zamówienie wzorców masy. </w:t>
      </w:r>
    </w:p>
    <w:p w14:paraId="19EE1CEA" w14:textId="77777777" w:rsidR="000610F5" w:rsidRPr="00D12C51" w:rsidRDefault="000610F5" w:rsidP="00C90F53">
      <w:pPr>
        <w:numPr>
          <w:ilvl w:val="1"/>
          <w:numId w:val="26"/>
        </w:numPr>
        <w:spacing w:after="120"/>
        <w:ind w:left="993" w:hanging="567"/>
        <w:jc w:val="both"/>
        <w:rPr>
          <w:rFonts w:ascii="Franklin Gothic Book" w:eastAsia="Calibri" w:hAnsi="Franklin Gothic Book" w:cs="Arial"/>
          <w:szCs w:val="20"/>
          <w:lang w:eastAsia="en-US"/>
        </w:rPr>
      </w:pPr>
      <w:r w:rsidRPr="00D12C51">
        <w:rPr>
          <w:rFonts w:ascii="Franklin Gothic Book" w:eastAsia="Calibri" w:hAnsi="Franklin Gothic Book" w:cs="Arial"/>
          <w:szCs w:val="20"/>
          <w:lang w:eastAsia="en-US"/>
        </w:rPr>
        <w:t>Legalizacja wagi przez inspektora OUM w siedzibie Zamawiającego.</w:t>
      </w:r>
    </w:p>
    <w:p w14:paraId="5ED7EE4F" w14:textId="77777777" w:rsidR="000610F5" w:rsidRPr="00D12C51" w:rsidRDefault="000610F5" w:rsidP="00C90F53">
      <w:pPr>
        <w:numPr>
          <w:ilvl w:val="1"/>
          <w:numId w:val="26"/>
        </w:numPr>
        <w:spacing w:after="120"/>
        <w:ind w:left="993" w:hanging="567"/>
        <w:rPr>
          <w:rFonts w:ascii="Franklin Gothic Book" w:eastAsia="Calibri" w:hAnsi="Franklin Gothic Book" w:cs="Arial"/>
          <w:szCs w:val="20"/>
          <w:lang w:eastAsia="en-US"/>
        </w:rPr>
      </w:pPr>
      <w:r w:rsidRPr="00D12C51">
        <w:rPr>
          <w:rFonts w:ascii="Franklin Gothic Book" w:eastAsia="Calibri" w:hAnsi="Franklin Gothic Book" w:cs="Arial"/>
          <w:szCs w:val="20"/>
          <w:lang w:eastAsia="en-US"/>
        </w:rPr>
        <w:t>Przekazanie świadectw legalizacji wagi Zamawiającemu.</w:t>
      </w:r>
    </w:p>
    <w:p w14:paraId="1CDE3A79" w14:textId="2E5F71E0" w:rsidR="000610F5" w:rsidRPr="00D12C51" w:rsidRDefault="000610F5" w:rsidP="00C90F53">
      <w:pPr>
        <w:numPr>
          <w:ilvl w:val="1"/>
          <w:numId w:val="26"/>
        </w:numPr>
        <w:spacing w:after="120"/>
        <w:ind w:left="993" w:hanging="567"/>
        <w:rPr>
          <w:rFonts w:ascii="Franklin Gothic Book" w:eastAsia="Calibri" w:hAnsi="Franklin Gothic Book" w:cs="Arial"/>
          <w:szCs w:val="20"/>
          <w:lang w:eastAsia="en-US"/>
        </w:rPr>
      </w:pPr>
      <w:r w:rsidRPr="00D12C51">
        <w:rPr>
          <w:rFonts w:ascii="Franklin Gothic Book" w:eastAsia="Calibri" w:hAnsi="Franklin Gothic Book" w:cs="Arial"/>
          <w:szCs w:val="20"/>
          <w:lang w:eastAsia="en-US"/>
        </w:rPr>
        <w:t>Zamawiający zapewnia</w:t>
      </w:r>
      <w:r w:rsidR="00D12C51">
        <w:rPr>
          <w:rFonts w:ascii="Franklin Gothic Book" w:eastAsia="Calibri" w:hAnsi="Franklin Gothic Book" w:cs="Arial"/>
          <w:szCs w:val="20"/>
          <w:lang w:eastAsia="en-US"/>
        </w:rPr>
        <w:t>:</w:t>
      </w:r>
    </w:p>
    <w:p w14:paraId="1475EB68" w14:textId="77777777" w:rsidR="000610F5" w:rsidRPr="000610F5" w:rsidRDefault="000610F5" w:rsidP="00C90F53">
      <w:pPr>
        <w:pStyle w:val="Akapitzlist"/>
        <w:numPr>
          <w:ilvl w:val="0"/>
          <w:numId w:val="27"/>
        </w:numPr>
        <w:spacing w:after="120" w:line="240" w:lineRule="auto"/>
        <w:contextualSpacing w:val="0"/>
        <w:rPr>
          <w:rFonts w:ascii="Franklin Gothic Book" w:hAnsi="Franklin Gothic Book" w:cs="Arial"/>
          <w:sz w:val="20"/>
          <w:szCs w:val="20"/>
        </w:rPr>
      </w:pPr>
      <w:r w:rsidRPr="000610F5">
        <w:rPr>
          <w:rFonts w:ascii="Franklin Gothic Book" w:eastAsiaTheme="minorHAnsi" w:hAnsi="Franklin Gothic Book"/>
          <w:sz w:val="20"/>
          <w:szCs w:val="20"/>
        </w:rPr>
        <w:t>dźwig na czas remontu pomostów</w:t>
      </w:r>
    </w:p>
    <w:p w14:paraId="1DA9223C" w14:textId="073F7DB4" w:rsidR="000610F5" w:rsidRPr="007B751C" w:rsidRDefault="000610F5" w:rsidP="00C90F53">
      <w:pPr>
        <w:pStyle w:val="Akapitzlist"/>
        <w:numPr>
          <w:ilvl w:val="0"/>
          <w:numId w:val="27"/>
        </w:numPr>
        <w:spacing w:after="120" w:line="240" w:lineRule="auto"/>
        <w:contextualSpacing w:val="0"/>
        <w:rPr>
          <w:rFonts w:ascii="Franklin Gothic Book" w:hAnsi="Franklin Gothic Book" w:cs="Arial"/>
          <w:sz w:val="20"/>
          <w:szCs w:val="20"/>
        </w:rPr>
      </w:pPr>
      <w:r w:rsidRPr="000610F5">
        <w:rPr>
          <w:rFonts w:ascii="Franklin Gothic Book" w:hAnsi="Franklin Gothic Book" w:cs="Arial"/>
          <w:sz w:val="20"/>
          <w:szCs w:val="20"/>
        </w:rPr>
        <w:t>na czas testów i legalizacji skład 10 wagonów (ładownych i pustych) do testów dynamicznych wraz z łokotową i obsługą.</w:t>
      </w:r>
    </w:p>
    <w:p w14:paraId="7C931383" w14:textId="77777777" w:rsidR="000610F5" w:rsidRPr="000610F5" w:rsidRDefault="000610F5" w:rsidP="00C90F53">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2F492B">
        <w:rPr>
          <w:rFonts w:ascii="Franklin Gothic Book" w:hAnsi="Franklin Gothic Book" w:cs="Arial"/>
          <w:b/>
          <w:bCs/>
          <w:color w:val="000000" w:themeColor="text1"/>
          <w:sz w:val="20"/>
          <w:szCs w:val="20"/>
          <w:u w:val="single"/>
        </w:rPr>
        <w:t>DOKUMENTACJA TECHNICZNA</w:t>
      </w:r>
      <w:r w:rsidRPr="000610F5">
        <w:rPr>
          <w:rFonts w:ascii="Franklin Gothic Book" w:hAnsi="Franklin Gothic Book" w:cs="Arial"/>
          <w:b/>
          <w:bCs/>
          <w:color w:val="000000" w:themeColor="text1"/>
          <w:sz w:val="20"/>
          <w:szCs w:val="20"/>
        </w:rPr>
        <w:t>:</w:t>
      </w:r>
    </w:p>
    <w:p w14:paraId="5E1694CE" w14:textId="679B76BC" w:rsidR="000610F5" w:rsidRPr="007B751C" w:rsidRDefault="00D12C51" w:rsidP="007B751C">
      <w:pPr>
        <w:spacing w:before="120" w:after="120" w:line="312" w:lineRule="atLeast"/>
        <w:ind w:firstLine="284"/>
        <w:jc w:val="both"/>
        <w:rPr>
          <w:rFonts w:ascii="Franklin Gothic Book" w:hAnsi="Franklin Gothic Book" w:cs="Arial"/>
          <w:bCs/>
          <w:color w:val="000000" w:themeColor="text1"/>
          <w:szCs w:val="20"/>
        </w:rPr>
      </w:pPr>
      <w:r>
        <w:rPr>
          <w:rFonts w:ascii="Franklin Gothic Book" w:hAnsi="Franklin Gothic Book" w:cs="Arial"/>
          <w:bCs/>
          <w:color w:val="000000" w:themeColor="text1"/>
          <w:szCs w:val="20"/>
        </w:rPr>
        <w:t xml:space="preserve">3.1. </w:t>
      </w:r>
      <w:r w:rsidR="000610F5" w:rsidRPr="000610F5">
        <w:rPr>
          <w:rFonts w:ascii="Franklin Gothic Book" w:hAnsi="Franklin Gothic Book" w:cs="Arial"/>
          <w:bCs/>
          <w:color w:val="000000" w:themeColor="text1"/>
          <w:szCs w:val="20"/>
        </w:rPr>
        <w:t>Istniejąca dokumentacja techniczna w wersji papierowej dostępna jest do wglądu u Zamawiającego.</w:t>
      </w:r>
    </w:p>
    <w:p w14:paraId="23579A46" w14:textId="77777777" w:rsidR="000610F5" w:rsidRPr="000610F5" w:rsidRDefault="000610F5" w:rsidP="00C90F53">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2F492B">
        <w:rPr>
          <w:rFonts w:ascii="Franklin Gothic Book" w:hAnsi="Franklin Gothic Book" w:cs="Arial"/>
          <w:b/>
          <w:bCs/>
          <w:color w:val="000000" w:themeColor="text1"/>
          <w:sz w:val="20"/>
          <w:szCs w:val="20"/>
          <w:u w:val="single"/>
        </w:rPr>
        <w:t>ZAŁOŻENIA I WRUNKI TECHNICZNE DLA PRAWIDŁOWEJ REALIZACJI ZADANIA</w:t>
      </w:r>
      <w:r w:rsidRPr="000610F5">
        <w:rPr>
          <w:rFonts w:ascii="Franklin Gothic Book" w:hAnsi="Franklin Gothic Book" w:cs="Arial"/>
          <w:b/>
          <w:bCs/>
          <w:color w:val="000000" w:themeColor="text1"/>
          <w:sz w:val="20"/>
          <w:szCs w:val="20"/>
        </w:rPr>
        <w:t>:</w:t>
      </w:r>
    </w:p>
    <w:p w14:paraId="72C6376F" w14:textId="77777777" w:rsidR="000610F5" w:rsidRPr="000610F5" w:rsidRDefault="000610F5" w:rsidP="000610F5">
      <w:pPr>
        <w:pStyle w:val="Akapitzlist"/>
        <w:spacing w:before="120" w:after="120" w:line="312" w:lineRule="atLeast"/>
        <w:ind w:left="284"/>
        <w:rPr>
          <w:rFonts w:ascii="Franklin Gothic Book" w:hAnsi="Franklin Gothic Book" w:cs="Arial"/>
          <w:b/>
          <w:bCs/>
          <w:color w:val="000000" w:themeColor="text1"/>
          <w:sz w:val="20"/>
          <w:szCs w:val="20"/>
        </w:rPr>
      </w:pPr>
    </w:p>
    <w:p w14:paraId="39498C85" w14:textId="2AFEAC11"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55A09312" w14:textId="77777777"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lastRenderedPageBreak/>
        <w:t>Wykonawca powinien mieć doświadczenie i wykonywał/wykonuje remonty wag kolejowych.</w:t>
      </w:r>
    </w:p>
    <w:p w14:paraId="0C3701B1" w14:textId="77777777"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3548A936" w14:textId="77777777"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1C469B3A" w14:textId="545797EE" w:rsidR="000610F5" w:rsidRPr="00D12C51" w:rsidRDefault="000610F5" w:rsidP="00C90F53">
      <w:pPr>
        <w:pStyle w:val="Akapitzlist"/>
        <w:numPr>
          <w:ilvl w:val="1"/>
          <w:numId w:val="28"/>
        </w:numPr>
        <w:spacing w:after="120" w:line="240" w:lineRule="auto"/>
        <w:ind w:left="1276" w:hanging="556"/>
        <w:contextualSpacing w:val="0"/>
        <w:jc w:val="both"/>
        <w:rPr>
          <w:rFonts w:ascii="Franklin Gothic Book" w:hAnsi="Franklin Gothic Book"/>
          <w:color w:val="000000"/>
          <w:sz w:val="20"/>
          <w:szCs w:val="20"/>
        </w:rPr>
      </w:pPr>
      <w:r w:rsidRPr="00D12C51">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5BBDB75E"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u w:val="single"/>
        </w:rPr>
      </w:pPr>
      <w:r w:rsidRPr="002F492B">
        <w:rPr>
          <w:rFonts w:ascii="Franklin Gothic Book" w:hAnsi="Franklin Gothic Book" w:cs="Arial"/>
          <w:b/>
          <w:bCs/>
          <w:color w:val="000000" w:themeColor="text1"/>
          <w:sz w:val="20"/>
          <w:szCs w:val="20"/>
          <w:u w:val="single"/>
        </w:rPr>
        <w:t>WARUNKI ORGANIZACYJNE DLA PRAWIDŁOWEJ REALIZACJI ZADANIE:</w:t>
      </w:r>
    </w:p>
    <w:p w14:paraId="18306CF0" w14:textId="16A76C8D" w:rsidR="000610F5" w:rsidRPr="000610F5"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4CFFA39" w14:textId="77777777" w:rsidR="000610F5" w:rsidRPr="000610F5"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09BF17AE" w14:textId="77777777" w:rsidR="000610F5" w:rsidRPr="000610F5"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1D5D51D8" w14:textId="083EFA0D" w:rsidR="000610F5" w:rsidRPr="002F36F9" w:rsidRDefault="000610F5" w:rsidP="00C90F53">
      <w:pPr>
        <w:pStyle w:val="Tekstpodstawowywcity"/>
        <w:numPr>
          <w:ilvl w:val="1"/>
          <w:numId w:val="29"/>
        </w:numPr>
        <w:ind w:left="851" w:hanging="567"/>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Zakres usługi będzie realizowany zgodnie z uzgodnionym harmonogramem remontu.</w:t>
      </w:r>
    </w:p>
    <w:p w14:paraId="201998CD"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OBOWIAZKI  ZAMAWIJECEGO:</w:t>
      </w:r>
    </w:p>
    <w:p w14:paraId="1107A5FA" w14:textId="70126B99" w:rsidR="000610F5" w:rsidRPr="000610F5" w:rsidRDefault="000610F5" w:rsidP="00C90F53">
      <w:pPr>
        <w:pStyle w:val="Tekstpodstawowywcity"/>
        <w:numPr>
          <w:ilvl w:val="1"/>
          <w:numId w:val="30"/>
        </w:numPr>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Bieżąca współpraca, bezzwłoczne udzielanie informacji oraz udział w wizjach lokalnych związanych z realizowanym zadaniem.</w:t>
      </w:r>
    </w:p>
    <w:p w14:paraId="6D770F74" w14:textId="77777777" w:rsidR="000610F5" w:rsidRPr="000610F5" w:rsidRDefault="000610F5" w:rsidP="00C90F53">
      <w:pPr>
        <w:pStyle w:val="Tekstpodstawowywcity"/>
        <w:numPr>
          <w:ilvl w:val="1"/>
          <w:numId w:val="30"/>
        </w:numPr>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Udostępnianie posiadanej dokumentacji technicznej.</w:t>
      </w:r>
    </w:p>
    <w:p w14:paraId="0B98D8B8" w14:textId="77777777" w:rsidR="000610F5" w:rsidRPr="000610F5" w:rsidRDefault="000610F5" w:rsidP="00C90F53">
      <w:pPr>
        <w:pStyle w:val="Tekstpodstawowywcity"/>
        <w:numPr>
          <w:ilvl w:val="1"/>
          <w:numId w:val="30"/>
        </w:numPr>
        <w:tabs>
          <w:tab w:val="left" w:pos="142"/>
        </w:tabs>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Konsultowanie proponowanych rozwiązań technicznych.</w:t>
      </w:r>
    </w:p>
    <w:p w14:paraId="0D5EA40D" w14:textId="4137AF4B" w:rsidR="000610F5" w:rsidRPr="002F36F9" w:rsidRDefault="000610F5" w:rsidP="00C90F53">
      <w:pPr>
        <w:pStyle w:val="Tekstpodstawowywcity"/>
        <w:numPr>
          <w:ilvl w:val="1"/>
          <w:numId w:val="30"/>
        </w:numPr>
        <w:tabs>
          <w:tab w:val="left" w:pos="142"/>
        </w:tabs>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Przekazywanie wszystkich koniecznych dokumentów związanych z zakresem SIWZ.</w:t>
      </w:r>
    </w:p>
    <w:p w14:paraId="02C83F73"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OBOWIĄZKI WYKONAWCY:</w:t>
      </w:r>
    </w:p>
    <w:p w14:paraId="5736D626" w14:textId="111CB110" w:rsidR="000610F5" w:rsidRPr="000610F5" w:rsidRDefault="000610F5" w:rsidP="00C90F53">
      <w:pPr>
        <w:pStyle w:val="Akapitzlist"/>
        <w:numPr>
          <w:ilvl w:val="1"/>
          <w:numId w:val="31"/>
        </w:numPr>
        <w:spacing w:before="120" w:after="120" w:line="312" w:lineRule="atLeast"/>
        <w:ind w:left="709" w:hanging="425"/>
        <w:rPr>
          <w:rFonts w:ascii="Franklin Gothic Book" w:hAnsi="Franklin Gothic Book" w:cstheme="minorHAnsi"/>
          <w:b/>
          <w:color w:val="000000" w:themeColor="text1"/>
          <w:sz w:val="20"/>
          <w:szCs w:val="20"/>
        </w:rPr>
      </w:pPr>
      <w:r w:rsidRPr="000610F5">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0610F5">
        <w:rPr>
          <w:rFonts w:ascii="Franklin Gothic Book" w:hAnsi="Franklin Gothic Book"/>
          <w:color w:val="000000" w:themeColor="text1"/>
          <w:sz w:val="20"/>
          <w:szCs w:val="20"/>
          <w:u w:val="single"/>
        </w:rPr>
        <w:t>etapie składania oferty (dokument Z-7)</w:t>
      </w:r>
      <w:r w:rsidRPr="000610F5">
        <w:rPr>
          <w:rFonts w:ascii="Franklin Gothic Book" w:hAnsi="Franklin Gothic Book"/>
          <w:color w:val="000000" w:themeColor="text1"/>
          <w:sz w:val="20"/>
          <w:szCs w:val="20"/>
        </w:rPr>
        <w:t xml:space="preserve"> jak i przed rozpoczęciem prac na obiektach w Enea Połaniec S.A (dokumenty Z-1, Z-2, Z-8), w wymaganych terminach.</w:t>
      </w:r>
    </w:p>
    <w:p w14:paraId="6DC2528F" w14:textId="77777777" w:rsidR="000610F5" w:rsidRPr="000610F5" w:rsidRDefault="000610F5" w:rsidP="00C90F53">
      <w:pPr>
        <w:pStyle w:val="Tekstpodstawowywcity"/>
        <w:numPr>
          <w:ilvl w:val="1"/>
          <w:numId w:val="31"/>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52E6383A" w14:textId="77777777" w:rsidR="000610F5" w:rsidRPr="000610F5" w:rsidRDefault="000610F5" w:rsidP="00C90F53">
      <w:pPr>
        <w:pStyle w:val="Tekstpodstawowywcity"/>
        <w:numPr>
          <w:ilvl w:val="1"/>
          <w:numId w:val="31"/>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7A6AD862" w14:textId="29DC0829" w:rsidR="000610F5" w:rsidRPr="002F36F9" w:rsidRDefault="000610F5" w:rsidP="00C90F53">
      <w:pPr>
        <w:pStyle w:val="Tekstpodstawowywcity"/>
        <w:numPr>
          <w:ilvl w:val="1"/>
          <w:numId w:val="31"/>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6FFC1C90" w14:textId="77777777" w:rsidR="000610F5" w:rsidRPr="002F492B" w:rsidRDefault="000610F5" w:rsidP="00C90F53">
      <w:pPr>
        <w:pStyle w:val="Akapitzlist"/>
        <w:numPr>
          <w:ilvl w:val="0"/>
          <w:numId w:val="15"/>
        </w:numPr>
        <w:spacing w:before="120" w:after="120" w:line="312" w:lineRule="atLeast"/>
        <w:ind w:left="567" w:hanging="567"/>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GWARANCJE:</w:t>
      </w:r>
    </w:p>
    <w:p w14:paraId="07A5B7F7" w14:textId="77765AE6" w:rsidR="000610F5" w:rsidRPr="00EF4B99" w:rsidRDefault="000610F5" w:rsidP="00C90F53">
      <w:pPr>
        <w:pStyle w:val="Tekstpodstawowywcity"/>
        <w:numPr>
          <w:ilvl w:val="1"/>
          <w:numId w:val="32"/>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 xml:space="preserve">Wymagany przez Zamawiającego okres gwarancji na wykonane prace powinien wynosić minimum 12 miesięcy licząc od daty odbioru końcowego. </w:t>
      </w:r>
      <w:r w:rsidRPr="00EF4B99">
        <w:rPr>
          <w:rFonts w:ascii="Franklin Gothic Book" w:hAnsi="Franklin Gothic Book"/>
          <w:color w:val="000000" w:themeColor="text1"/>
          <w:szCs w:val="20"/>
        </w:rPr>
        <w:t>Przystąpienie do usuwania wad do 24 godzin od otrzymania zawiadomienia.</w:t>
      </w:r>
    </w:p>
    <w:p w14:paraId="4149389F" w14:textId="4F6728F3" w:rsidR="000610F5" w:rsidRPr="002F36F9" w:rsidRDefault="000610F5" w:rsidP="00C90F53">
      <w:pPr>
        <w:pStyle w:val="Tekstpodstawowywcity"/>
        <w:numPr>
          <w:ilvl w:val="1"/>
          <w:numId w:val="32"/>
        </w:numPr>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Zawiadomienie będzie przekazane telefonicznie i potwierdzone pocztą elektroniczną.</w:t>
      </w:r>
    </w:p>
    <w:p w14:paraId="02B1AE58" w14:textId="0B2A9E21" w:rsidR="000610F5" w:rsidRPr="006175D9"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2F492B">
        <w:rPr>
          <w:rFonts w:ascii="Franklin Gothic Book" w:hAnsi="Franklin Gothic Book" w:cstheme="minorHAnsi"/>
          <w:b/>
          <w:color w:val="000000" w:themeColor="text1"/>
          <w:sz w:val="20"/>
          <w:szCs w:val="20"/>
          <w:u w:val="single"/>
        </w:rPr>
        <w:t>WYNAGRODZENIE I WARUNKI PŁATNOŚCI</w:t>
      </w:r>
      <w:r w:rsidRPr="000610F5">
        <w:rPr>
          <w:rFonts w:ascii="Franklin Gothic Book" w:hAnsi="Franklin Gothic Book" w:cstheme="minorHAnsi"/>
          <w:b/>
          <w:color w:val="000000" w:themeColor="text1"/>
          <w:sz w:val="20"/>
          <w:szCs w:val="20"/>
        </w:rPr>
        <w:t>:</w:t>
      </w:r>
    </w:p>
    <w:p w14:paraId="757A1DCA" w14:textId="76774390" w:rsidR="000610F5" w:rsidRPr="000610F5" w:rsidRDefault="000610F5" w:rsidP="00C90F53">
      <w:pPr>
        <w:pStyle w:val="Tekstpodstawowywcity"/>
        <w:numPr>
          <w:ilvl w:val="1"/>
          <w:numId w:val="33"/>
        </w:numPr>
        <w:spacing w:after="0" w:line="312" w:lineRule="atLeast"/>
        <w:ind w:left="709" w:hanging="425"/>
        <w:jc w:val="both"/>
        <w:rPr>
          <w:rFonts w:ascii="Franklin Gothic Book" w:hAnsi="Franklin Gothic Book"/>
          <w:color w:val="000000" w:themeColor="text1"/>
          <w:szCs w:val="20"/>
        </w:rPr>
      </w:pPr>
      <w:r w:rsidRPr="000610F5">
        <w:rPr>
          <w:rFonts w:ascii="Franklin Gothic Book" w:hAnsi="Franklin Gothic Book"/>
          <w:color w:val="000000" w:themeColor="text1"/>
          <w:szCs w:val="20"/>
        </w:rPr>
        <w:t xml:space="preserve">Wynagrodzenie  ryczałtowe za cały zakres realizacji usługi, </w:t>
      </w:r>
      <w:r w:rsidR="00477C8A">
        <w:rPr>
          <w:rFonts w:ascii="Franklin Gothic Book" w:hAnsi="Franklin Gothic Book"/>
          <w:color w:val="000000" w:themeColor="text1"/>
          <w:szCs w:val="20"/>
        </w:rPr>
        <w:t>które musi obejmować wszystkie koszty wykonania usługi</w:t>
      </w:r>
    </w:p>
    <w:p w14:paraId="07E6D13C"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b/>
          <w:color w:val="000000" w:themeColor="text1"/>
          <w:sz w:val="20"/>
          <w:szCs w:val="20"/>
          <w:u w:val="single"/>
        </w:rPr>
      </w:pPr>
      <w:r w:rsidRPr="002F492B">
        <w:rPr>
          <w:rFonts w:ascii="Franklin Gothic Book" w:hAnsi="Franklin Gothic Book"/>
          <w:b/>
          <w:color w:val="000000" w:themeColor="text1"/>
          <w:sz w:val="20"/>
          <w:szCs w:val="20"/>
          <w:u w:val="single"/>
        </w:rPr>
        <w:t xml:space="preserve">TERMINY  WYKONANIA USŁUGI: </w:t>
      </w:r>
    </w:p>
    <w:p w14:paraId="3CF594AF" w14:textId="4FDC2E66" w:rsidR="000610F5" w:rsidRPr="000610F5" w:rsidRDefault="000610F5" w:rsidP="00C90F53">
      <w:pPr>
        <w:pStyle w:val="Tekstpodstawowy"/>
        <w:numPr>
          <w:ilvl w:val="1"/>
          <w:numId w:val="34"/>
        </w:numPr>
        <w:spacing w:after="120"/>
        <w:ind w:left="709" w:hanging="567"/>
        <w:rPr>
          <w:rFonts w:ascii="Franklin Gothic Book" w:eastAsia="Times New Roman" w:hAnsi="Franklin Gothic Book"/>
          <w:color w:val="000000" w:themeColor="text1"/>
          <w:sz w:val="20"/>
          <w:szCs w:val="20"/>
          <w:lang w:eastAsia="pl-PL"/>
        </w:rPr>
      </w:pPr>
      <w:r w:rsidRPr="000610F5">
        <w:rPr>
          <w:rFonts w:ascii="Franklin Gothic Book" w:eastAsia="Times New Roman" w:hAnsi="Franklin Gothic Book"/>
          <w:color w:val="000000" w:themeColor="text1"/>
          <w:sz w:val="20"/>
          <w:szCs w:val="20"/>
          <w:lang w:eastAsia="pl-PL"/>
        </w:rPr>
        <w:lastRenderedPageBreak/>
        <w:t>Planowany termin realizacji usługi: od momentu podpisania umowy do 31.07.2019 roku.</w:t>
      </w:r>
    </w:p>
    <w:p w14:paraId="598C8DD4" w14:textId="128A431C" w:rsidR="000610F5" w:rsidRPr="00477C8A" w:rsidRDefault="000610F5" w:rsidP="00C90F53">
      <w:pPr>
        <w:pStyle w:val="Tekstpodstawowy"/>
        <w:numPr>
          <w:ilvl w:val="1"/>
          <w:numId w:val="34"/>
        </w:numPr>
        <w:spacing w:after="120"/>
        <w:ind w:left="709" w:hanging="567"/>
        <w:rPr>
          <w:rFonts w:ascii="Franklin Gothic Book" w:eastAsia="Times New Roman" w:hAnsi="Franklin Gothic Book"/>
          <w:color w:val="000000" w:themeColor="text1"/>
          <w:sz w:val="20"/>
          <w:szCs w:val="20"/>
          <w:lang w:eastAsia="pl-PL"/>
        </w:rPr>
      </w:pPr>
      <w:r w:rsidRPr="000610F5">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0029E904"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ORGANIZACJA REALIZACJI PRAC:</w:t>
      </w:r>
    </w:p>
    <w:p w14:paraId="62DD009D" w14:textId="77777777" w:rsidR="000610F5" w:rsidRPr="000610F5" w:rsidRDefault="000610F5" w:rsidP="000610F5">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536D6FC9" w14:textId="2FEDB7FD"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0610F5">
          <w:rPr>
            <w:rStyle w:val="Hipercze"/>
            <w:rFonts w:ascii="Franklin Gothic Book" w:hAnsi="Franklin Gothic Book"/>
            <w:color w:val="000000" w:themeColor="text1"/>
            <w:sz w:val="20"/>
            <w:szCs w:val="20"/>
          </w:rPr>
          <w:t>https://www.enea.pl/pl/grupaenea/o-grupie/spolki-grupy-enea/polaniec/zamowienia/dokumenty</w:t>
        </w:r>
      </w:hyperlink>
      <w:r w:rsidRPr="000610F5">
        <w:rPr>
          <w:rFonts w:ascii="Franklin Gothic Book" w:hAnsi="Franklin Gothic Book"/>
          <w:color w:val="000000" w:themeColor="text1"/>
          <w:sz w:val="20"/>
          <w:szCs w:val="20"/>
        </w:rPr>
        <w:t>.</w:t>
      </w:r>
    </w:p>
    <w:p w14:paraId="286657B3" w14:textId="77777777"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793F3428" w14:textId="77777777"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08C0E356" w14:textId="1339A70E"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Dokumenty wymienione w pkt. XI.</w:t>
      </w:r>
      <w:r w:rsidR="00477C8A">
        <w:rPr>
          <w:rFonts w:ascii="Franklin Gothic Book" w:hAnsi="Franklin Gothic Book" w:cstheme="minorHAnsi"/>
          <w:color w:val="000000" w:themeColor="text1"/>
          <w:sz w:val="20"/>
          <w:szCs w:val="20"/>
        </w:rPr>
        <w:t>11.</w:t>
      </w:r>
      <w:r w:rsidRPr="000610F5">
        <w:rPr>
          <w:rFonts w:ascii="Franklin Gothic Book" w:hAnsi="Franklin Gothic Book" w:cstheme="minorHAnsi"/>
          <w:color w:val="000000" w:themeColor="text1"/>
          <w:sz w:val="20"/>
          <w:szCs w:val="20"/>
        </w:rPr>
        <w:t>1.a należy przedłożyć Zamawiającemu 2 tygodnie przed planowanym terminem odstawienia instalacji do remontu.</w:t>
      </w:r>
    </w:p>
    <w:p w14:paraId="6ADE1702" w14:textId="60E14F45" w:rsidR="000610F5" w:rsidRPr="000610F5" w:rsidRDefault="000610F5" w:rsidP="00C90F53">
      <w:pPr>
        <w:pStyle w:val="Akapitzlist"/>
        <w:numPr>
          <w:ilvl w:val="1"/>
          <w:numId w:val="16"/>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Zatwierdzone przez Zamawiającego dokumenty wymienione w pkt. XI.</w:t>
      </w:r>
      <w:r w:rsidR="00477C8A">
        <w:rPr>
          <w:rFonts w:ascii="Franklin Gothic Book" w:hAnsi="Franklin Gothic Book" w:cstheme="minorHAnsi"/>
          <w:color w:val="000000" w:themeColor="text1"/>
          <w:sz w:val="20"/>
          <w:szCs w:val="20"/>
        </w:rPr>
        <w:t>11.</w:t>
      </w:r>
      <w:r w:rsidRPr="000610F5">
        <w:rPr>
          <w:rFonts w:ascii="Franklin Gothic Book" w:hAnsi="Franklin Gothic Book" w:cstheme="minorHAnsi"/>
          <w:color w:val="000000" w:themeColor="text1"/>
          <w:sz w:val="20"/>
          <w:szCs w:val="20"/>
        </w:rPr>
        <w:t>1.B należy przedłożyć Zamawiającemu 2 tygodnie przed planowanym terminem odstawienia instalacji do remontu.</w:t>
      </w:r>
    </w:p>
    <w:p w14:paraId="65258D7A" w14:textId="27620714"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Wykonawca jest zobowiązany do przestrzegania zasad i zobowiązań zawartych w IOBP. </w:t>
      </w:r>
    </w:p>
    <w:p w14:paraId="6CB174EF" w14:textId="77777777"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Wykonawca jest zobowiązany do zapewnienia zasobów ludzkich i narzędziowych. </w:t>
      </w:r>
    </w:p>
    <w:p w14:paraId="6EDFD913" w14:textId="77777777"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Wykonawca będzie uczestniczył w spotkaniach koniecznych do realizacji, koordynacji i współpracy.</w:t>
      </w:r>
    </w:p>
    <w:p w14:paraId="1C97AF9B" w14:textId="77777777"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Wykonawca  zabezpieczy:</w:t>
      </w:r>
    </w:p>
    <w:p w14:paraId="023890F9" w14:textId="77777777" w:rsidR="000610F5" w:rsidRPr="000610F5" w:rsidRDefault="000610F5" w:rsidP="00C90F53">
      <w:pPr>
        <w:pStyle w:val="Akapitzlist"/>
        <w:numPr>
          <w:ilvl w:val="0"/>
          <w:numId w:val="20"/>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4F1E54C2" w14:textId="77777777" w:rsidR="000610F5" w:rsidRPr="000610F5" w:rsidRDefault="000610F5" w:rsidP="00C90F53">
      <w:pPr>
        <w:pStyle w:val="Akapitzlist"/>
        <w:numPr>
          <w:ilvl w:val="0"/>
          <w:numId w:val="20"/>
        </w:numPr>
        <w:spacing w:before="120" w:after="0" w:line="240" w:lineRule="auto"/>
        <w:ind w:hanging="35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Wykonawca jest zobowiązany do utylizacji wytworzonych odpadów. </w:t>
      </w:r>
    </w:p>
    <w:p w14:paraId="59A66813" w14:textId="555CDEFC" w:rsidR="000610F5" w:rsidRPr="000610F5" w:rsidRDefault="000610F5" w:rsidP="00C90F53">
      <w:pPr>
        <w:pStyle w:val="Akapitzlist"/>
        <w:numPr>
          <w:ilvl w:val="1"/>
          <w:numId w:val="35"/>
        </w:numPr>
        <w:spacing w:before="120" w:after="0" w:line="240" w:lineRule="auto"/>
        <w:ind w:left="851" w:hanging="567"/>
        <w:contextualSpacing w:val="0"/>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Wykonawca  będzie wykonywał roboty/świadczył Usługi zgodnie z:</w:t>
      </w:r>
    </w:p>
    <w:p w14:paraId="5FF38A53"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Prawo budowlane,</w:t>
      </w:r>
    </w:p>
    <w:p w14:paraId="1D0E81CC"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o dozorze technicznym,</w:t>
      </w:r>
    </w:p>
    <w:p w14:paraId="50963B50"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Prawo ochrony środowiska,</w:t>
      </w:r>
    </w:p>
    <w:p w14:paraId="2E6E3B7D"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Ustawą o odpadach,</w:t>
      </w:r>
    </w:p>
    <w:p w14:paraId="55ECF291" w14:textId="77777777" w:rsidR="000610F5" w:rsidRPr="000610F5" w:rsidRDefault="000610F5" w:rsidP="00C90F53">
      <w:pPr>
        <w:pStyle w:val="Akapitzlist"/>
        <w:numPr>
          <w:ilvl w:val="0"/>
          <w:numId w:val="23"/>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Zaleceniami i wytycznymi korporacyjnymi  GK ENEA.</w:t>
      </w:r>
    </w:p>
    <w:p w14:paraId="7E227B70" w14:textId="77777777" w:rsidR="000610F5" w:rsidRPr="000610F5" w:rsidRDefault="000610F5" w:rsidP="000610F5">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14:paraId="25866113" w14:textId="592439E7" w:rsidR="000610F5" w:rsidRPr="00477C8A"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MIEJSCE ŚWIADCZENIA USŁUG:</w:t>
      </w:r>
    </w:p>
    <w:p w14:paraId="2F46DBBD" w14:textId="4ED6ACCD" w:rsidR="000610F5" w:rsidRPr="000610F5" w:rsidRDefault="000610F5" w:rsidP="00C90F53">
      <w:pPr>
        <w:pStyle w:val="Akapitzlist"/>
        <w:numPr>
          <w:ilvl w:val="1"/>
          <w:numId w:val="36"/>
        </w:numPr>
        <w:spacing w:before="120" w:after="120" w:line="312" w:lineRule="atLeast"/>
        <w:ind w:left="851" w:hanging="567"/>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4C68A03A" w14:textId="77777777" w:rsidR="000610F5" w:rsidRPr="000610F5" w:rsidRDefault="000610F5" w:rsidP="000610F5">
      <w:pPr>
        <w:pStyle w:val="Akapitzlist"/>
        <w:spacing w:before="120" w:after="120" w:line="312" w:lineRule="atLeast"/>
        <w:ind w:left="862"/>
        <w:rPr>
          <w:rFonts w:ascii="Franklin Gothic Book" w:hAnsi="Franklin Gothic Book" w:cstheme="minorHAnsi"/>
          <w:color w:val="000000" w:themeColor="text1"/>
          <w:sz w:val="20"/>
          <w:szCs w:val="20"/>
        </w:rPr>
      </w:pPr>
    </w:p>
    <w:p w14:paraId="3EDEB42C" w14:textId="7108FCB1" w:rsidR="000610F5" w:rsidRPr="00477C8A"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RAPORTY I ODBIORY:</w:t>
      </w:r>
    </w:p>
    <w:p w14:paraId="00B2DB4C" w14:textId="01F81497" w:rsidR="000610F5" w:rsidRPr="000610F5" w:rsidRDefault="000610F5" w:rsidP="00C90F53">
      <w:pPr>
        <w:pStyle w:val="Akapitzlist"/>
        <w:numPr>
          <w:ilvl w:val="1"/>
          <w:numId w:val="42"/>
        </w:numPr>
        <w:spacing w:before="120" w:after="120" w:line="312" w:lineRule="atLeast"/>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0610F5" w:rsidRPr="006175D9" w14:paraId="572B1426" w14:textId="77777777" w:rsidTr="002F36F9">
        <w:trPr>
          <w:trHeight w:val="340"/>
        </w:trPr>
        <w:tc>
          <w:tcPr>
            <w:tcW w:w="851" w:type="dxa"/>
            <w:vAlign w:val="center"/>
          </w:tcPr>
          <w:p w14:paraId="6893A7E2"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L.p.</w:t>
            </w:r>
          </w:p>
        </w:tc>
        <w:tc>
          <w:tcPr>
            <w:tcW w:w="4253" w:type="dxa"/>
            <w:vAlign w:val="center"/>
          </w:tcPr>
          <w:p w14:paraId="039C6891"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Dokumentacja:</w:t>
            </w:r>
          </w:p>
        </w:tc>
        <w:tc>
          <w:tcPr>
            <w:tcW w:w="1134" w:type="dxa"/>
            <w:vAlign w:val="center"/>
          </w:tcPr>
          <w:p w14:paraId="22642AFD" w14:textId="77777777" w:rsidR="000610F5" w:rsidRPr="006175D9" w:rsidRDefault="000610F5" w:rsidP="002F36F9">
            <w:pPr>
              <w:spacing w:line="276" w:lineRule="auto"/>
              <w:ind w:right="-108" w:hanging="108"/>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Wymagana</w:t>
            </w:r>
          </w:p>
          <w:p w14:paraId="77D1FB1B"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[x]</w:t>
            </w:r>
          </w:p>
        </w:tc>
        <w:tc>
          <w:tcPr>
            <w:tcW w:w="4111" w:type="dxa"/>
            <w:vAlign w:val="center"/>
          </w:tcPr>
          <w:p w14:paraId="4D9B3AC9"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Dokument źródłowy:</w:t>
            </w:r>
          </w:p>
        </w:tc>
      </w:tr>
      <w:tr w:rsidR="000610F5" w:rsidRPr="006175D9" w14:paraId="3B3F0210" w14:textId="77777777" w:rsidTr="002F36F9">
        <w:trPr>
          <w:trHeight w:val="340"/>
        </w:trPr>
        <w:tc>
          <w:tcPr>
            <w:tcW w:w="851" w:type="dxa"/>
            <w:vAlign w:val="center"/>
          </w:tcPr>
          <w:p w14:paraId="2AB0DB8F"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A</w:t>
            </w:r>
          </w:p>
        </w:tc>
        <w:tc>
          <w:tcPr>
            <w:tcW w:w="5387" w:type="dxa"/>
            <w:gridSpan w:val="2"/>
            <w:vAlign w:val="center"/>
          </w:tcPr>
          <w:p w14:paraId="5DE3CA0D"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PRZED  ROZPOCZĘCIEM  PRAC:</w:t>
            </w:r>
          </w:p>
        </w:tc>
        <w:tc>
          <w:tcPr>
            <w:tcW w:w="4111" w:type="dxa"/>
            <w:vAlign w:val="center"/>
          </w:tcPr>
          <w:p w14:paraId="06CB2B0B" w14:textId="77777777" w:rsidR="000610F5" w:rsidRPr="006175D9" w:rsidRDefault="000610F5" w:rsidP="002F36F9">
            <w:pPr>
              <w:spacing w:line="276" w:lineRule="auto"/>
              <w:rPr>
                <w:rFonts w:ascii="Franklin Gothic Book" w:hAnsi="Franklin Gothic Book"/>
                <w:b/>
                <w:i/>
                <w:color w:val="000000" w:themeColor="text1"/>
                <w:sz w:val="16"/>
                <w:szCs w:val="16"/>
                <w:lang w:eastAsia="en-US"/>
              </w:rPr>
            </w:pPr>
          </w:p>
        </w:tc>
      </w:tr>
      <w:tr w:rsidR="000610F5" w:rsidRPr="006175D9" w14:paraId="2F650009" w14:textId="77777777" w:rsidTr="002F36F9">
        <w:trPr>
          <w:trHeight w:val="340"/>
        </w:trPr>
        <w:tc>
          <w:tcPr>
            <w:tcW w:w="851" w:type="dxa"/>
            <w:vAlign w:val="center"/>
          </w:tcPr>
          <w:p w14:paraId="7B3EFB12"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A32EAE2"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4E69B7FE"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48C4679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31C6B6F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przepustkowa dla ruchu osobowego i pojazdów nr I/DK/B/35/2008</w:t>
            </w:r>
          </w:p>
        </w:tc>
      </w:tr>
      <w:tr w:rsidR="000610F5" w:rsidRPr="006175D9" w14:paraId="34ED72FE" w14:textId="77777777" w:rsidTr="002F36F9">
        <w:trPr>
          <w:trHeight w:val="340"/>
        </w:trPr>
        <w:tc>
          <w:tcPr>
            <w:tcW w:w="851" w:type="dxa"/>
            <w:vAlign w:val="center"/>
          </w:tcPr>
          <w:p w14:paraId="50BF33DB"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235498D"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61537CC3"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5AE63D2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4DC5B63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przepustkowa dla ruchu osobowego i pojazdów nr I/DK/B/35/2008</w:t>
            </w:r>
          </w:p>
        </w:tc>
      </w:tr>
      <w:tr w:rsidR="000610F5" w:rsidRPr="006175D9" w14:paraId="291CA176" w14:textId="77777777" w:rsidTr="002F36F9">
        <w:trPr>
          <w:trHeight w:val="340"/>
        </w:trPr>
        <w:tc>
          <w:tcPr>
            <w:tcW w:w="851" w:type="dxa"/>
            <w:vAlign w:val="center"/>
          </w:tcPr>
          <w:p w14:paraId="14614787"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301C3EE"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25C6830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4B9CE62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5D372F4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przepustkowa dla ruchu osobowego i pojazdów nr I/DK/B/35/2008</w:t>
            </w:r>
          </w:p>
        </w:tc>
      </w:tr>
      <w:tr w:rsidR="000610F5" w:rsidRPr="006175D9" w14:paraId="58FB959F" w14:textId="77777777" w:rsidTr="002F36F9">
        <w:trPr>
          <w:trHeight w:val="340"/>
        </w:trPr>
        <w:tc>
          <w:tcPr>
            <w:tcW w:w="851" w:type="dxa"/>
            <w:vAlign w:val="center"/>
          </w:tcPr>
          <w:p w14:paraId="4A6B0555"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6B86314" w14:textId="77777777" w:rsidR="000610F5" w:rsidRPr="006175D9" w:rsidRDefault="000610F5" w:rsidP="002F36F9">
            <w:pPr>
              <w:spacing w:line="276" w:lineRule="auto"/>
              <w:contextualSpacing/>
              <w:jc w:val="both"/>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6ABD978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066B2F2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0610F5" w:rsidRPr="006175D9" w14:paraId="2FFF97AE" w14:textId="77777777" w:rsidTr="002F36F9">
        <w:trPr>
          <w:trHeight w:val="340"/>
        </w:trPr>
        <w:tc>
          <w:tcPr>
            <w:tcW w:w="851" w:type="dxa"/>
            <w:vAlign w:val="center"/>
          </w:tcPr>
          <w:p w14:paraId="46A7DB0A"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08AE626" w14:textId="77777777" w:rsidR="000610F5" w:rsidRPr="006175D9" w:rsidRDefault="000610F5" w:rsidP="002F36F9">
            <w:pPr>
              <w:spacing w:line="276" w:lineRule="auto"/>
              <w:contextualSpacing/>
              <w:jc w:val="both"/>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5BAC1FA3"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7546964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organizacji bezpiecznej pracy w Enea Elektrownia Połaniec S.A nr I/DB/B/20/2013</w:t>
            </w:r>
          </w:p>
        </w:tc>
      </w:tr>
      <w:tr w:rsidR="000610F5" w:rsidRPr="006175D9" w14:paraId="35FF144F" w14:textId="77777777" w:rsidTr="002F36F9">
        <w:trPr>
          <w:trHeight w:val="340"/>
        </w:trPr>
        <w:tc>
          <w:tcPr>
            <w:tcW w:w="851" w:type="dxa"/>
            <w:vAlign w:val="center"/>
          </w:tcPr>
          <w:p w14:paraId="7B6AB41E"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78CCECC"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Zakres robót budowlanych/usług</w:t>
            </w:r>
          </w:p>
        </w:tc>
        <w:tc>
          <w:tcPr>
            <w:tcW w:w="1134" w:type="dxa"/>
            <w:vAlign w:val="center"/>
          </w:tcPr>
          <w:p w14:paraId="7FE63129"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3CF8F5EB"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2DC2CA61" w14:textId="77777777" w:rsidTr="002F36F9">
        <w:trPr>
          <w:trHeight w:val="340"/>
        </w:trPr>
        <w:tc>
          <w:tcPr>
            <w:tcW w:w="851" w:type="dxa"/>
            <w:vAlign w:val="center"/>
          </w:tcPr>
          <w:p w14:paraId="15BAEFAC"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F894C36" w14:textId="77777777" w:rsidR="000610F5" w:rsidRPr="006175D9" w:rsidRDefault="000610F5" w:rsidP="002F36F9">
            <w:pPr>
              <w:spacing w:line="276" w:lineRule="auto"/>
              <w:contextualSpacing/>
              <w:rPr>
                <w:rFonts w:ascii="Franklin Gothic Book" w:hAnsi="Franklin Gothic Book"/>
                <w:b/>
                <w:i/>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113D8C5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13D751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3F31BE04" w14:textId="77777777" w:rsidTr="002F36F9">
        <w:trPr>
          <w:trHeight w:val="340"/>
        </w:trPr>
        <w:tc>
          <w:tcPr>
            <w:tcW w:w="851" w:type="dxa"/>
            <w:vAlign w:val="center"/>
          </w:tcPr>
          <w:p w14:paraId="24DAB3D9" w14:textId="77777777" w:rsidR="000610F5" w:rsidRPr="006175D9" w:rsidRDefault="000610F5" w:rsidP="000610F5">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5324B2E" w14:textId="77777777" w:rsidR="000610F5" w:rsidRPr="006175D9" w:rsidRDefault="000610F5" w:rsidP="002F36F9">
            <w:pPr>
              <w:spacing w:line="276" w:lineRule="auto"/>
              <w:contextualSpacing/>
              <w:jc w:val="both"/>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257B26E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p w14:paraId="008F24B0"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0E7F2817"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postępowania z odpadami wytworzonymi w  Elektrowni Połaniec  nr I/TQ/P/41/2014</w:t>
            </w:r>
          </w:p>
        </w:tc>
      </w:tr>
      <w:tr w:rsidR="000610F5" w:rsidRPr="006175D9" w14:paraId="6CC88679" w14:textId="77777777" w:rsidTr="002F36F9">
        <w:trPr>
          <w:trHeight w:val="340"/>
        </w:trPr>
        <w:tc>
          <w:tcPr>
            <w:tcW w:w="851" w:type="dxa"/>
            <w:vAlign w:val="center"/>
          </w:tcPr>
          <w:p w14:paraId="7253859D"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B</w:t>
            </w:r>
          </w:p>
        </w:tc>
        <w:tc>
          <w:tcPr>
            <w:tcW w:w="5387" w:type="dxa"/>
            <w:gridSpan w:val="2"/>
            <w:vAlign w:val="center"/>
          </w:tcPr>
          <w:p w14:paraId="0939DE9C" w14:textId="77777777" w:rsidR="000610F5" w:rsidRPr="006175D9" w:rsidRDefault="000610F5" w:rsidP="002F36F9">
            <w:pPr>
              <w:spacing w:line="276" w:lineRule="auto"/>
              <w:ind w:left="284" w:hanging="250"/>
              <w:contextualSpacing/>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W TRAKCIE  REALIZACJI  PRAC:</w:t>
            </w:r>
          </w:p>
        </w:tc>
        <w:tc>
          <w:tcPr>
            <w:tcW w:w="4111" w:type="dxa"/>
            <w:vAlign w:val="center"/>
          </w:tcPr>
          <w:p w14:paraId="0C1DC2D8" w14:textId="77777777" w:rsidR="000610F5" w:rsidRPr="006175D9" w:rsidRDefault="000610F5" w:rsidP="002F36F9">
            <w:pPr>
              <w:spacing w:line="276" w:lineRule="auto"/>
              <w:ind w:left="284" w:hanging="250"/>
              <w:contextualSpacing/>
              <w:rPr>
                <w:rFonts w:ascii="Franklin Gothic Book" w:hAnsi="Franklin Gothic Book"/>
                <w:b/>
                <w:i/>
                <w:color w:val="000000" w:themeColor="text1"/>
                <w:sz w:val="16"/>
                <w:szCs w:val="16"/>
                <w:lang w:eastAsia="en-US"/>
              </w:rPr>
            </w:pPr>
          </w:p>
        </w:tc>
      </w:tr>
      <w:tr w:rsidR="000610F5" w:rsidRPr="006175D9" w14:paraId="486A85B7" w14:textId="77777777" w:rsidTr="002F36F9">
        <w:trPr>
          <w:trHeight w:val="340"/>
        </w:trPr>
        <w:tc>
          <w:tcPr>
            <w:tcW w:w="851" w:type="dxa"/>
            <w:vAlign w:val="center"/>
          </w:tcPr>
          <w:p w14:paraId="63DBBE06"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015E5F1"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63230865"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5205ED39"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0D77C6A" w14:textId="77777777" w:rsidTr="002F36F9">
        <w:trPr>
          <w:trHeight w:val="340"/>
        </w:trPr>
        <w:tc>
          <w:tcPr>
            <w:tcW w:w="851" w:type="dxa"/>
            <w:vAlign w:val="center"/>
          </w:tcPr>
          <w:p w14:paraId="3998876F"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B9091E1"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6439356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01C3D53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46E8C274" w14:textId="77777777" w:rsidTr="002F36F9">
        <w:trPr>
          <w:trHeight w:val="340"/>
        </w:trPr>
        <w:tc>
          <w:tcPr>
            <w:tcW w:w="851" w:type="dxa"/>
            <w:vAlign w:val="center"/>
          </w:tcPr>
          <w:p w14:paraId="75CCDBC1"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F176583"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Dokumentacja fotograficzna</w:t>
            </w:r>
          </w:p>
          <w:p w14:paraId="4F9E29BB"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 ( stan zastany )</w:t>
            </w:r>
          </w:p>
        </w:tc>
        <w:tc>
          <w:tcPr>
            <w:tcW w:w="1134" w:type="dxa"/>
            <w:vAlign w:val="center"/>
          </w:tcPr>
          <w:p w14:paraId="01B3CE4B" w14:textId="77777777" w:rsidR="000610F5" w:rsidRPr="006175D9" w:rsidDel="001C5765"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69FDC12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79AED1B2" w14:textId="77777777" w:rsidTr="002F36F9">
        <w:trPr>
          <w:trHeight w:val="340"/>
        </w:trPr>
        <w:tc>
          <w:tcPr>
            <w:tcW w:w="851" w:type="dxa"/>
            <w:vAlign w:val="center"/>
          </w:tcPr>
          <w:p w14:paraId="6A78A438"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40EE82"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Uzgodnienia zmiany zakresu prac </w:t>
            </w:r>
          </w:p>
          <w:p w14:paraId="230AB5DD"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6CEFA172"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40117B2A"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61E0B87B" w14:textId="77777777" w:rsidTr="002F36F9">
        <w:trPr>
          <w:trHeight w:val="340"/>
        </w:trPr>
        <w:tc>
          <w:tcPr>
            <w:tcW w:w="851" w:type="dxa"/>
            <w:vAlign w:val="center"/>
          </w:tcPr>
          <w:p w14:paraId="42AF98E4" w14:textId="77777777" w:rsidR="000610F5" w:rsidRPr="006175D9" w:rsidRDefault="000610F5" w:rsidP="000610F5">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5894D26"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Zmiany harmonogramu realizacji prac </w:t>
            </w:r>
          </w:p>
          <w:p w14:paraId="5F61A157"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F776E15"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vAlign w:val="center"/>
          </w:tcPr>
          <w:p w14:paraId="63C6EF8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0D2AF7D" w14:textId="77777777" w:rsidTr="002F36F9">
        <w:trPr>
          <w:trHeight w:val="340"/>
        </w:trPr>
        <w:tc>
          <w:tcPr>
            <w:tcW w:w="851" w:type="dxa"/>
            <w:vAlign w:val="center"/>
          </w:tcPr>
          <w:p w14:paraId="051232BC"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C</w:t>
            </w:r>
          </w:p>
        </w:tc>
        <w:tc>
          <w:tcPr>
            <w:tcW w:w="5387" w:type="dxa"/>
            <w:gridSpan w:val="2"/>
            <w:vAlign w:val="center"/>
          </w:tcPr>
          <w:p w14:paraId="263106ED" w14:textId="77777777" w:rsidR="000610F5" w:rsidRPr="006175D9" w:rsidRDefault="000610F5" w:rsidP="002F36F9">
            <w:pPr>
              <w:spacing w:line="276" w:lineRule="auto"/>
              <w:jc w:val="center"/>
              <w:rPr>
                <w:rFonts w:ascii="Franklin Gothic Book" w:hAnsi="Franklin Gothic Book"/>
                <w:b/>
                <w:i/>
                <w:color w:val="000000" w:themeColor="text1"/>
                <w:sz w:val="16"/>
                <w:szCs w:val="16"/>
                <w:lang w:eastAsia="en-US"/>
              </w:rPr>
            </w:pPr>
            <w:r w:rsidRPr="006175D9">
              <w:rPr>
                <w:rFonts w:ascii="Franklin Gothic Book" w:hAnsi="Franklin Gothic Book"/>
                <w:b/>
                <w:i/>
                <w:color w:val="000000" w:themeColor="text1"/>
                <w:sz w:val="16"/>
                <w:szCs w:val="16"/>
                <w:lang w:eastAsia="en-US"/>
              </w:rPr>
              <w:t>PO  ZAKOŃCZENIU  PRAC:</w:t>
            </w:r>
          </w:p>
        </w:tc>
        <w:tc>
          <w:tcPr>
            <w:tcW w:w="4111" w:type="dxa"/>
            <w:vAlign w:val="center"/>
          </w:tcPr>
          <w:p w14:paraId="41E38784" w14:textId="77777777" w:rsidR="000610F5" w:rsidRPr="006175D9" w:rsidRDefault="000610F5" w:rsidP="002F36F9">
            <w:pPr>
              <w:spacing w:line="276" w:lineRule="auto"/>
              <w:rPr>
                <w:rFonts w:ascii="Franklin Gothic Book" w:hAnsi="Franklin Gothic Book"/>
                <w:b/>
                <w:i/>
                <w:color w:val="000000" w:themeColor="text1"/>
                <w:sz w:val="16"/>
                <w:szCs w:val="16"/>
                <w:lang w:eastAsia="en-US"/>
              </w:rPr>
            </w:pPr>
          </w:p>
        </w:tc>
      </w:tr>
      <w:tr w:rsidR="000610F5" w:rsidRPr="006175D9" w14:paraId="12A66993" w14:textId="77777777" w:rsidTr="002F36F9">
        <w:trPr>
          <w:trHeight w:val="340"/>
        </w:trPr>
        <w:tc>
          <w:tcPr>
            <w:tcW w:w="851" w:type="dxa"/>
            <w:vAlign w:val="center"/>
          </w:tcPr>
          <w:p w14:paraId="3DA334C3"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92BFB53"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67557AD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55756B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35D43F31" w14:textId="77777777" w:rsidTr="002F36F9">
        <w:trPr>
          <w:trHeight w:val="340"/>
        </w:trPr>
        <w:tc>
          <w:tcPr>
            <w:tcW w:w="851" w:type="dxa"/>
            <w:vAlign w:val="center"/>
          </w:tcPr>
          <w:p w14:paraId="152CDDA2"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53F5049"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8F808D1" w14:textId="77777777" w:rsidR="000610F5" w:rsidRPr="006175D9" w:rsidRDefault="000610F5" w:rsidP="002F36F9">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E76FCF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1EF4B62C" w14:textId="77777777" w:rsidTr="002F36F9">
        <w:trPr>
          <w:trHeight w:val="341"/>
        </w:trPr>
        <w:tc>
          <w:tcPr>
            <w:tcW w:w="851" w:type="dxa"/>
            <w:vAlign w:val="center"/>
          </w:tcPr>
          <w:p w14:paraId="2A890728"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5E44087"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spawaczy uczestniczących w zadaniu</w:t>
            </w:r>
          </w:p>
        </w:tc>
        <w:tc>
          <w:tcPr>
            <w:tcW w:w="1134" w:type="dxa"/>
            <w:vAlign w:val="center"/>
          </w:tcPr>
          <w:p w14:paraId="008C6153"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47E5E4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7C402651" w14:textId="77777777" w:rsidTr="002F36F9">
        <w:trPr>
          <w:trHeight w:val="340"/>
        </w:trPr>
        <w:tc>
          <w:tcPr>
            <w:tcW w:w="851" w:type="dxa"/>
            <w:vAlign w:val="center"/>
          </w:tcPr>
          <w:p w14:paraId="2CFD812D"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4516C9C"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WPS-ów zastosowanych w zadaniu</w:t>
            </w:r>
          </w:p>
        </w:tc>
        <w:tc>
          <w:tcPr>
            <w:tcW w:w="1134" w:type="dxa"/>
            <w:vAlign w:val="center"/>
          </w:tcPr>
          <w:p w14:paraId="12C062E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99FA31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1EE5EBA6" w14:textId="77777777" w:rsidTr="002F36F9">
        <w:trPr>
          <w:trHeight w:val="340"/>
        </w:trPr>
        <w:tc>
          <w:tcPr>
            <w:tcW w:w="851" w:type="dxa"/>
            <w:vAlign w:val="center"/>
          </w:tcPr>
          <w:p w14:paraId="440AF72C"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3B935A9"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234C9D1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D3254A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07EE944" w14:textId="77777777" w:rsidTr="002F36F9">
        <w:trPr>
          <w:trHeight w:val="340"/>
        </w:trPr>
        <w:tc>
          <w:tcPr>
            <w:tcW w:w="851" w:type="dxa"/>
            <w:vAlign w:val="center"/>
          </w:tcPr>
          <w:p w14:paraId="758E1180"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6423F4D"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16836B1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AAFACA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7321B53" w14:textId="77777777" w:rsidTr="002F36F9">
        <w:trPr>
          <w:trHeight w:val="340"/>
        </w:trPr>
        <w:tc>
          <w:tcPr>
            <w:tcW w:w="851" w:type="dxa"/>
            <w:vAlign w:val="center"/>
          </w:tcPr>
          <w:p w14:paraId="2FC7BFCE"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D15FD1B"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Poświadczenia / Oświadczenia</w:t>
            </w:r>
          </w:p>
        </w:tc>
        <w:tc>
          <w:tcPr>
            <w:tcW w:w="1134" w:type="dxa"/>
            <w:vAlign w:val="center"/>
          </w:tcPr>
          <w:p w14:paraId="6F9BC24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5793D5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66C9299E" w14:textId="77777777" w:rsidTr="002F36F9">
        <w:trPr>
          <w:trHeight w:val="340"/>
        </w:trPr>
        <w:tc>
          <w:tcPr>
            <w:tcW w:w="851" w:type="dxa"/>
            <w:vAlign w:val="center"/>
          </w:tcPr>
          <w:p w14:paraId="384F2342"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F08683A"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Zgłoszenie gotowości urządzeń do odbioru</w:t>
            </w:r>
          </w:p>
        </w:tc>
        <w:tc>
          <w:tcPr>
            <w:tcW w:w="1134" w:type="dxa"/>
            <w:vAlign w:val="center"/>
          </w:tcPr>
          <w:p w14:paraId="10935D5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0701458"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2C3AB4DB" w14:textId="77777777" w:rsidTr="002F36F9">
        <w:trPr>
          <w:trHeight w:val="340"/>
        </w:trPr>
        <w:tc>
          <w:tcPr>
            <w:tcW w:w="851" w:type="dxa"/>
            <w:vAlign w:val="center"/>
          </w:tcPr>
          <w:p w14:paraId="4E4E6E56"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EBB9AD"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3B3EF2E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8FA0FBD"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r>
      <w:tr w:rsidR="000610F5" w:rsidRPr="006175D9" w14:paraId="5F9C1AD7" w14:textId="77777777" w:rsidTr="002F36F9">
        <w:trPr>
          <w:trHeight w:val="340"/>
        </w:trPr>
        <w:tc>
          <w:tcPr>
            <w:tcW w:w="851" w:type="dxa"/>
            <w:vAlign w:val="center"/>
          </w:tcPr>
          <w:p w14:paraId="6338FE50"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C812B37"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2263A2E4"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636CCA5C"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r w:rsidR="000610F5" w:rsidRPr="006175D9" w14:paraId="01B1C563" w14:textId="77777777" w:rsidTr="002F36F9">
        <w:trPr>
          <w:trHeight w:val="340"/>
        </w:trPr>
        <w:tc>
          <w:tcPr>
            <w:tcW w:w="851" w:type="dxa"/>
            <w:vAlign w:val="center"/>
          </w:tcPr>
          <w:p w14:paraId="02BE87C5"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26B45FD"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4868E84F"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BA4F0AB"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r w:rsidR="000610F5" w:rsidRPr="006175D9" w14:paraId="39AA8AD4" w14:textId="77777777" w:rsidTr="002F36F9">
        <w:trPr>
          <w:trHeight w:val="340"/>
        </w:trPr>
        <w:tc>
          <w:tcPr>
            <w:tcW w:w="851" w:type="dxa"/>
            <w:vAlign w:val="center"/>
          </w:tcPr>
          <w:p w14:paraId="1BEE24C9"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A05E0E1"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Protokół odbioru końcowego</w:t>
            </w:r>
          </w:p>
          <w:p w14:paraId="6E90E882" w14:textId="77777777" w:rsidR="000610F5" w:rsidRPr="006175D9" w:rsidRDefault="000610F5" w:rsidP="002F36F9">
            <w:pPr>
              <w:spacing w:line="276" w:lineRule="auto"/>
              <w:contextualSpacing/>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 uzgodniony przez strony i zatwierdzony)</w:t>
            </w:r>
          </w:p>
        </w:tc>
        <w:tc>
          <w:tcPr>
            <w:tcW w:w="1134" w:type="dxa"/>
            <w:vAlign w:val="center"/>
          </w:tcPr>
          <w:p w14:paraId="4834BC16"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x</w:t>
            </w:r>
          </w:p>
        </w:tc>
        <w:tc>
          <w:tcPr>
            <w:tcW w:w="4111" w:type="dxa"/>
          </w:tcPr>
          <w:p w14:paraId="2A207162"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r w:rsidR="000610F5" w:rsidRPr="006175D9" w14:paraId="22A7B51F" w14:textId="77777777" w:rsidTr="002F36F9">
        <w:trPr>
          <w:trHeight w:val="340"/>
        </w:trPr>
        <w:tc>
          <w:tcPr>
            <w:tcW w:w="851" w:type="dxa"/>
            <w:vAlign w:val="center"/>
          </w:tcPr>
          <w:p w14:paraId="5E9CB2C4" w14:textId="77777777" w:rsidR="000610F5" w:rsidRPr="006175D9" w:rsidRDefault="000610F5" w:rsidP="000610F5">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C82FB8B" w14:textId="77777777" w:rsidR="000610F5" w:rsidRPr="006175D9" w:rsidRDefault="000610F5" w:rsidP="002F36F9">
            <w:pPr>
              <w:spacing w:line="276" w:lineRule="auto"/>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Protokół odbioru pogwarancyjnego</w:t>
            </w:r>
          </w:p>
        </w:tc>
        <w:tc>
          <w:tcPr>
            <w:tcW w:w="1134" w:type="dxa"/>
            <w:vAlign w:val="center"/>
          </w:tcPr>
          <w:p w14:paraId="07F8E462"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25E31C1" w14:textId="77777777" w:rsidR="000610F5" w:rsidRPr="006175D9" w:rsidRDefault="000610F5" w:rsidP="002F36F9">
            <w:pPr>
              <w:spacing w:line="276" w:lineRule="auto"/>
              <w:contextualSpacing/>
              <w:jc w:val="center"/>
              <w:rPr>
                <w:rFonts w:ascii="Franklin Gothic Book" w:hAnsi="Franklin Gothic Book"/>
                <w:color w:val="000000" w:themeColor="text1"/>
                <w:sz w:val="16"/>
                <w:szCs w:val="16"/>
                <w:lang w:eastAsia="en-US"/>
              </w:rPr>
            </w:pPr>
            <w:r w:rsidRPr="006175D9">
              <w:rPr>
                <w:rFonts w:ascii="Franklin Gothic Book" w:hAnsi="Franklin Gothic Book"/>
                <w:color w:val="000000" w:themeColor="text1"/>
                <w:sz w:val="16"/>
                <w:szCs w:val="16"/>
                <w:lang w:eastAsia="en-US"/>
              </w:rPr>
              <w:t>Instrukcja odbiorowa/OWZU</w:t>
            </w:r>
          </w:p>
        </w:tc>
      </w:tr>
    </w:tbl>
    <w:p w14:paraId="16DC316B" w14:textId="77777777" w:rsidR="000610F5" w:rsidRPr="000610F5" w:rsidRDefault="000610F5" w:rsidP="000610F5">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18609078"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REGULACJE PRAWNE,PRZEPISY I NORMY:</w:t>
      </w:r>
    </w:p>
    <w:p w14:paraId="4B9300B8" w14:textId="77777777" w:rsidR="000610F5" w:rsidRPr="000610F5" w:rsidRDefault="000610F5" w:rsidP="000610F5">
      <w:pPr>
        <w:pStyle w:val="Akapitzlist"/>
        <w:spacing w:before="120" w:after="120" w:line="312" w:lineRule="atLeast"/>
        <w:ind w:left="284"/>
        <w:rPr>
          <w:rFonts w:ascii="Franklin Gothic Book" w:hAnsi="Franklin Gothic Book" w:cstheme="minorHAnsi"/>
          <w:b/>
          <w:color w:val="000000" w:themeColor="text1"/>
          <w:sz w:val="20"/>
          <w:szCs w:val="20"/>
        </w:rPr>
      </w:pPr>
    </w:p>
    <w:p w14:paraId="618F645D" w14:textId="28025262" w:rsidR="000610F5" w:rsidRPr="00D12C51" w:rsidRDefault="000610F5" w:rsidP="00C90F53">
      <w:pPr>
        <w:pStyle w:val="Akapitzlist"/>
        <w:numPr>
          <w:ilvl w:val="1"/>
          <w:numId w:val="3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D12C51">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550A359A" w14:textId="518EF2EA" w:rsidR="000610F5" w:rsidRPr="00D12C51" w:rsidRDefault="000610F5" w:rsidP="00C90F53">
      <w:pPr>
        <w:pStyle w:val="Akapitzlist"/>
        <w:numPr>
          <w:ilvl w:val="1"/>
          <w:numId w:val="3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D12C51">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25094C83" w14:textId="5B70C629" w:rsidR="000610F5" w:rsidRPr="00586163" w:rsidRDefault="000610F5" w:rsidP="00C90F53">
      <w:pPr>
        <w:pStyle w:val="Akapitzlist"/>
        <w:numPr>
          <w:ilvl w:val="1"/>
          <w:numId w:val="3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D12C51">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6C8F1466" w14:textId="3BCC31AA" w:rsidR="000610F5" w:rsidRPr="00D12C51" w:rsidRDefault="000610F5" w:rsidP="00C90F53">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REFERENCJE:</w:t>
      </w:r>
    </w:p>
    <w:p w14:paraId="480E8444" w14:textId="70A2FE0D" w:rsidR="000610F5" w:rsidRPr="000610F5" w:rsidRDefault="000610F5" w:rsidP="00C90F53">
      <w:pPr>
        <w:pStyle w:val="Akapitzlist"/>
        <w:widowControl w:val="0"/>
        <w:numPr>
          <w:ilvl w:val="1"/>
          <w:numId w:val="38"/>
        </w:numPr>
        <w:autoSpaceDE w:val="0"/>
        <w:autoSpaceDN w:val="0"/>
        <w:adjustRightInd w:val="0"/>
        <w:spacing w:line="300" w:lineRule="auto"/>
        <w:ind w:left="709" w:hanging="567"/>
        <w:jc w:val="both"/>
        <w:textAlignment w:val="baseline"/>
        <w:rPr>
          <w:rFonts w:ascii="Franklin Gothic Book" w:eastAsia="Tahoma,Bold" w:hAnsi="Franklin Gothic Book" w:cs="Tahoma,Bold"/>
          <w:bCs/>
          <w:color w:val="000000" w:themeColor="text1"/>
          <w:sz w:val="20"/>
          <w:szCs w:val="20"/>
        </w:rPr>
      </w:pPr>
      <w:r w:rsidRPr="000610F5">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oferenta co najmniej 3 -</w:t>
      </w:r>
      <w:r w:rsidR="00586163">
        <w:rPr>
          <w:rFonts w:ascii="Franklin Gothic Book" w:eastAsia="Tahoma,Bold" w:hAnsi="Franklin Gothic Book" w:cs="Tahoma,Bold"/>
          <w:bCs/>
          <w:color w:val="000000" w:themeColor="text1"/>
          <w:sz w:val="20"/>
          <w:szCs w:val="20"/>
        </w:rPr>
        <w:t xml:space="preserve"> </w:t>
      </w:r>
      <w:r w:rsidRPr="000610F5">
        <w:rPr>
          <w:rFonts w:ascii="Franklin Gothic Book" w:eastAsia="Tahoma,Bold" w:hAnsi="Franklin Gothic Book" w:cs="Tahoma,Bold"/>
          <w:bCs/>
          <w:color w:val="000000" w:themeColor="text1"/>
          <w:sz w:val="20"/>
          <w:szCs w:val="20"/>
        </w:rPr>
        <w:t>letniego doświadczenia, poświadczone co najmniej 3  listami referencyjnymi, (które zawierają kwoty z umów) dla realizowanych usług o wartości łącznej nie niższej niż   50 000.00 zł netto</w:t>
      </w:r>
      <w:r w:rsidRPr="000610F5">
        <w:rPr>
          <w:rFonts w:ascii="Franklin Gothic Book" w:hAnsi="Franklin Gothic Book"/>
          <w:color w:val="000000" w:themeColor="text1"/>
          <w:sz w:val="20"/>
          <w:szCs w:val="20"/>
        </w:rPr>
        <w:t>.</w:t>
      </w:r>
    </w:p>
    <w:p w14:paraId="6FF4FE3D" w14:textId="77777777" w:rsidR="000610F5" w:rsidRPr="000610F5" w:rsidRDefault="000610F5" w:rsidP="000610F5">
      <w:pPr>
        <w:pStyle w:val="Akapitzlist"/>
        <w:widowControl w:val="0"/>
        <w:autoSpaceDE w:val="0"/>
        <w:autoSpaceDN w:val="0"/>
        <w:adjustRightInd w:val="0"/>
        <w:spacing w:line="300" w:lineRule="auto"/>
        <w:ind w:left="1134"/>
        <w:jc w:val="both"/>
        <w:textAlignment w:val="baseline"/>
        <w:rPr>
          <w:rFonts w:ascii="Franklin Gothic Book" w:eastAsia="Tahoma,Bold" w:hAnsi="Franklin Gothic Book" w:cs="Tahoma,Bold"/>
          <w:bCs/>
          <w:color w:val="000000" w:themeColor="text1"/>
          <w:sz w:val="20"/>
          <w:szCs w:val="20"/>
        </w:rPr>
      </w:pPr>
    </w:p>
    <w:p w14:paraId="04B85F9A" w14:textId="3D931865" w:rsidR="000610F5" w:rsidRPr="00D12C51" w:rsidRDefault="000610F5" w:rsidP="00C90F53">
      <w:pPr>
        <w:pStyle w:val="Akapitzlist"/>
        <w:numPr>
          <w:ilvl w:val="0"/>
          <w:numId w:val="15"/>
        </w:numPr>
        <w:spacing w:before="120" w:after="120" w:line="312" w:lineRule="atLeast"/>
        <w:ind w:left="426" w:hanging="426"/>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WIZJA  LOKALNA:</w:t>
      </w:r>
    </w:p>
    <w:p w14:paraId="30384B3F" w14:textId="4A69EF08" w:rsidR="000610F5" w:rsidRPr="000610F5" w:rsidRDefault="000610F5" w:rsidP="00C90F53">
      <w:pPr>
        <w:pStyle w:val="Akapitzlist"/>
        <w:widowControl w:val="0"/>
        <w:numPr>
          <w:ilvl w:val="1"/>
          <w:numId w:val="39"/>
        </w:numPr>
        <w:autoSpaceDE w:val="0"/>
        <w:autoSpaceDN w:val="0"/>
        <w:adjustRightInd w:val="0"/>
        <w:spacing w:line="300" w:lineRule="auto"/>
        <w:ind w:left="851" w:hanging="709"/>
        <w:textAlignment w:val="baseline"/>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Zamawiający  przewiduje  wizję  lokalną  w  miejscu  planowan</w:t>
      </w:r>
      <w:r w:rsidR="007F2A9B">
        <w:rPr>
          <w:rFonts w:ascii="Franklin Gothic Book" w:hAnsi="Franklin Gothic Book" w:cstheme="minorHAnsi"/>
          <w:color w:val="000000" w:themeColor="text1"/>
          <w:sz w:val="20"/>
          <w:szCs w:val="20"/>
        </w:rPr>
        <w:t>ych prac</w:t>
      </w:r>
      <w:r w:rsidRPr="000610F5">
        <w:rPr>
          <w:rFonts w:ascii="Franklin Gothic Book" w:hAnsi="Franklin Gothic Book" w:cstheme="minorHAnsi"/>
          <w:color w:val="000000" w:themeColor="text1"/>
          <w:sz w:val="20"/>
          <w:szCs w:val="20"/>
        </w:rPr>
        <w:t xml:space="preserve"> </w:t>
      </w:r>
    </w:p>
    <w:p w14:paraId="20934478" w14:textId="6005BF42" w:rsidR="000610F5" w:rsidRPr="00586163" w:rsidRDefault="000610F5" w:rsidP="00C90F53">
      <w:pPr>
        <w:pStyle w:val="Akapitzlist"/>
        <w:widowControl w:val="0"/>
        <w:numPr>
          <w:ilvl w:val="1"/>
          <w:numId w:val="39"/>
        </w:numPr>
        <w:autoSpaceDE w:val="0"/>
        <w:autoSpaceDN w:val="0"/>
        <w:adjustRightInd w:val="0"/>
        <w:spacing w:line="300" w:lineRule="auto"/>
        <w:ind w:left="851" w:hanging="709"/>
        <w:textAlignment w:val="baseline"/>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Włodzimierz Zierold  kontakt: e-mail: </w:t>
      </w:r>
      <w:hyperlink r:id="rId15" w:history="1">
        <w:r w:rsidRPr="000610F5">
          <w:rPr>
            <w:rStyle w:val="Hipercze"/>
            <w:rFonts w:ascii="Franklin Gothic Book" w:hAnsi="Franklin Gothic Book" w:cstheme="minorHAnsi"/>
            <w:sz w:val="20"/>
            <w:szCs w:val="20"/>
          </w:rPr>
          <w:t>wlodzimierz.zieroldj@enea.pl</w:t>
        </w:r>
      </w:hyperlink>
      <w:r w:rsidRPr="000610F5">
        <w:rPr>
          <w:rFonts w:ascii="Franklin Gothic Book" w:hAnsi="Franklin Gothic Book" w:cstheme="minorHAnsi"/>
          <w:color w:val="000000" w:themeColor="text1"/>
          <w:sz w:val="20"/>
          <w:szCs w:val="20"/>
        </w:rPr>
        <w:t xml:space="preserve">, tel.: 15 865 6962, kom. 664 403 426 . Wizja będzie możliwa w okresie 5 dni od daty ogłoszenia przetargu. </w:t>
      </w:r>
    </w:p>
    <w:p w14:paraId="0828B56C" w14:textId="77777777" w:rsidR="006175D9" w:rsidRPr="0027790B" w:rsidRDefault="006175D9" w:rsidP="00C90F53">
      <w:pPr>
        <w:numPr>
          <w:ilvl w:val="0"/>
          <w:numId w:val="15"/>
        </w:numPr>
        <w:tabs>
          <w:tab w:val="left" w:pos="426"/>
        </w:tabs>
        <w:spacing w:before="120" w:after="120" w:line="300" w:lineRule="atLeast"/>
        <w:ind w:left="426" w:hanging="426"/>
        <w:jc w:val="both"/>
        <w:rPr>
          <w:rFonts w:ascii="Franklin Gothic Book" w:hAnsi="Franklin Gothic Book" w:cs="Arial"/>
          <w:szCs w:val="20"/>
          <w:u w:val="single"/>
        </w:rPr>
      </w:pPr>
      <w:r w:rsidRPr="0027790B">
        <w:rPr>
          <w:rFonts w:ascii="Franklin Gothic Book" w:hAnsi="Franklin Gothic Book" w:cs="Arial"/>
          <w:b/>
          <w:szCs w:val="20"/>
          <w:u w:val="single"/>
        </w:rPr>
        <w:t>WARUNKIEM DOPUSZCZENIA DO PRZETARGU JEST DOŁĄCZENIE DO OFERTY</w:t>
      </w:r>
    </w:p>
    <w:p w14:paraId="1CC49F24" w14:textId="273E50CF" w:rsidR="006175D9" w:rsidRPr="00586163" w:rsidRDefault="006175D9" w:rsidP="00C90F53">
      <w:pPr>
        <w:pStyle w:val="Akapitzlist"/>
        <w:numPr>
          <w:ilvl w:val="1"/>
          <w:numId w:val="40"/>
        </w:numPr>
        <w:tabs>
          <w:tab w:val="left" w:pos="284"/>
        </w:tabs>
        <w:spacing w:after="120" w:line="240" w:lineRule="auto"/>
        <w:ind w:left="709" w:hanging="567"/>
        <w:contextualSpacing w:val="0"/>
        <w:jc w:val="both"/>
        <w:rPr>
          <w:rFonts w:ascii="Franklin Gothic Book" w:hAnsi="Franklin Gothic Book" w:cs="Arial"/>
          <w:color w:val="000000" w:themeColor="text1"/>
          <w:sz w:val="20"/>
          <w:szCs w:val="20"/>
        </w:rPr>
      </w:pPr>
      <w:r w:rsidRPr="00586163">
        <w:rPr>
          <w:rFonts w:ascii="Franklin Gothic Book" w:hAnsi="Franklin Gothic Book" w:cs="Arial"/>
          <w:color w:val="000000" w:themeColor="text1"/>
          <w:sz w:val="20"/>
          <w:szCs w:val="20"/>
        </w:rPr>
        <w:t>Oświadczenia Wykonawcy o wypełnieniu obowiązku informacyjnego przewidzianego w art. 13 lub art. 14 RODO wobec osób fizycznych, od których dane osobowe bezpośrednio lub pośrednio pozyskał, którego wzór stanowi załącznik do ogłoszenia.</w:t>
      </w:r>
    </w:p>
    <w:p w14:paraId="3E19F6AE" w14:textId="2EC6D49A" w:rsidR="006175D9" w:rsidRPr="00586163" w:rsidRDefault="006175D9" w:rsidP="00C90F53">
      <w:pPr>
        <w:pStyle w:val="Akapitzlist"/>
        <w:numPr>
          <w:ilvl w:val="1"/>
          <w:numId w:val="40"/>
        </w:numPr>
        <w:tabs>
          <w:tab w:val="left" w:pos="284"/>
        </w:tabs>
        <w:spacing w:after="120" w:line="240" w:lineRule="auto"/>
        <w:ind w:left="709" w:hanging="567"/>
        <w:contextualSpacing w:val="0"/>
        <w:jc w:val="both"/>
        <w:rPr>
          <w:rFonts w:ascii="Franklin Gothic Book" w:hAnsi="Franklin Gothic Book" w:cs="Arial"/>
          <w:color w:val="000000" w:themeColor="text1"/>
          <w:sz w:val="20"/>
          <w:szCs w:val="20"/>
        </w:rPr>
      </w:pPr>
      <w:r w:rsidRPr="00586163">
        <w:rPr>
          <w:rFonts w:ascii="Franklin Gothic Book" w:hAnsi="Franklin Gothic Book" w:cs="Arial"/>
          <w:color w:val="000000" w:themeColor="text1"/>
          <w:sz w:val="20"/>
          <w:szCs w:val="20"/>
        </w:rPr>
        <w:t>W przypadku gdy Wykonawca jest osobą fizyczną oświadczenia Wykonawcy o wyrażeniu zgody na przetwarzanie przez Enea Połaniec S.A. danych osobowych, którego wzór stanowi załącznik do ogłoszenia.</w:t>
      </w:r>
    </w:p>
    <w:p w14:paraId="05193972" w14:textId="451BA854" w:rsidR="006175D9" w:rsidRPr="00586163" w:rsidRDefault="006175D9" w:rsidP="00C90F53">
      <w:pPr>
        <w:pStyle w:val="Akapitzlist"/>
        <w:numPr>
          <w:ilvl w:val="1"/>
          <w:numId w:val="40"/>
        </w:numPr>
        <w:tabs>
          <w:tab w:val="left" w:pos="284"/>
        </w:tabs>
        <w:spacing w:after="120" w:line="240" w:lineRule="auto"/>
        <w:ind w:left="709" w:hanging="567"/>
        <w:contextualSpacing w:val="0"/>
        <w:jc w:val="both"/>
        <w:rPr>
          <w:rFonts w:ascii="Franklin Gothic Book" w:hAnsi="Franklin Gothic Book" w:cs="Arial"/>
          <w:color w:val="000000" w:themeColor="text1"/>
          <w:sz w:val="20"/>
          <w:szCs w:val="20"/>
        </w:rPr>
      </w:pPr>
      <w:r w:rsidRPr="00586163">
        <w:rPr>
          <w:rFonts w:ascii="Franklin Gothic Book" w:hAnsi="Franklin Gothic Book" w:cs="Arial"/>
          <w:color w:val="000000" w:themeColor="text1"/>
          <w:sz w:val="20"/>
          <w:szCs w:val="20"/>
        </w:rPr>
        <w:t>Wykazów usług wykonanych przez Wykonawcę, o których mowa w pkt.</w:t>
      </w:r>
      <w:r w:rsidR="004D21A8" w:rsidRPr="00586163">
        <w:rPr>
          <w:rFonts w:ascii="Franklin Gothic Book" w:hAnsi="Franklin Gothic Book" w:cs="Arial"/>
          <w:color w:val="000000" w:themeColor="text1"/>
          <w:sz w:val="20"/>
          <w:szCs w:val="20"/>
        </w:rPr>
        <w:t xml:space="preserve"> XV</w:t>
      </w:r>
      <w:r w:rsidRPr="00586163">
        <w:rPr>
          <w:rFonts w:ascii="Franklin Gothic Book" w:hAnsi="Franklin Gothic Book" w:cs="Arial"/>
          <w:color w:val="000000" w:themeColor="text1"/>
          <w:sz w:val="20"/>
          <w:szCs w:val="20"/>
        </w:rPr>
        <w:t xml:space="preserve"> wraz z podaniem ich wartości, przedmiotu, dat wykonania i podmiotów, na rzecz których zostały wykonane.</w:t>
      </w:r>
    </w:p>
    <w:p w14:paraId="33BD81CA" w14:textId="5B0983A6" w:rsidR="006175D9" w:rsidRPr="00586163" w:rsidRDefault="006175D9" w:rsidP="00C90F53">
      <w:pPr>
        <w:pStyle w:val="Akapitzlist"/>
        <w:numPr>
          <w:ilvl w:val="1"/>
          <w:numId w:val="41"/>
        </w:numPr>
        <w:tabs>
          <w:tab w:val="left" w:pos="284"/>
        </w:tabs>
        <w:spacing w:after="120"/>
        <w:ind w:left="709" w:hanging="567"/>
        <w:jc w:val="both"/>
        <w:rPr>
          <w:rFonts w:ascii="Franklin Gothic Book" w:hAnsi="Franklin Gothic Book" w:cs="Arial"/>
          <w:color w:val="000000" w:themeColor="text1"/>
          <w:sz w:val="20"/>
          <w:szCs w:val="20"/>
          <w:u w:val="single"/>
        </w:rPr>
      </w:pPr>
      <w:r w:rsidRPr="00586163">
        <w:rPr>
          <w:rFonts w:ascii="Franklin Gothic Book" w:hAnsi="Franklin Gothic Book" w:cs="Arial"/>
          <w:color w:val="000000" w:themeColor="text1"/>
          <w:sz w:val="20"/>
          <w:szCs w:val="20"/>
          <w:u w:val="single"/>
        </w:rPr>
        <w:t>Wypełniony dokument Z-7.</w:t>
      </w:r>
    </w:p>
    <w:p w14:paraId="4CB681F1" w14:textId="7B4C7A67" w:rsidR="000610F5" w:rsidRPr="002F492B" w:rsidRDefault="000610F5" w:rsidP="00C90F53">
      <w:pPr>
        <w:pStyle w:val="Akapitzlist"/>
        <w:numPr>
          <w:ilvl w:val="0"/>
          <w:numId w:val="15"/>
        </w:numPr>
        <w:spacing w:before="120" w:after="120" w:line="312" w:lineRule="atLeast"/>
        <w:ind w:left="567" w:hanging="567"/>
        <w:rPr>
          <w:rFonts w:ascii="Franklin Gothic Book" w:hAnsi="Franklin Gothic Book" w:cstheme="minorHAnsi"/>
          <w:b/>
          <w:color w:val="000000" w:themeColor="text1"/>
          <w:sz w:val="20"/>
          <w:szCs w:val="20"/>
          <w:u w:val="single"/>
        </w:rPr>
      </w:pPr>
      <w:r w:rsidRPr="002F492B">
        <w:rPr>
          <w:rFonts w:ascii="Franklin Gothic Book" w:hAnsi="Franklin Gothic Book" w:cstheme="minorHAnsi"/>
          <w:b/>
          <w:color w:val="000000" w:themeColor="text1"/>
          <w:sz w:val="20"/>
          <w:szCs w:val="20"/>
          <w:u w:val="single"/>
        </w:rPr>
        <w:t>ZAŁĄCZNIKI DO SIWZ:</w:t>
      </w:r>
    </w:p>
    <w:p w14:paraId="10A3C5EF" w14:textId="117E76EE" w:rsidR="000610F5" w:rsidRPr="000610F5" w:rsidRDefault="000610F5" w:rsidP="00C90F53">
      <w:pPr>
        <w:pStyle w:val="Akapitzlist"/>
        <w:numPr>
          <w:ilvl w:val="0"/>
          <w:numId w:val="21"/>
        </w:numPr>
        <w:spacing w:before="120" w:after="120" w:line="312" w:lineRule="atLeast"/>
        <w:ind w:left="567" w:hanging="425"/>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w:t>
      </w:r>
      <w:r w:rsidR="007F2A9B">
        <w:rPr>
          <w:rFonts w:ascii="Franklin Gothic Book" w:hAnsi="Franklin Gothic Book" w:cstheme="minorHAnsi"/>
          <w:color w:val="000000" w:themeColor="text1"/>
          <w:sz w:val="20"/>
          <w:szCs w:val="20"/>
        </w:rPr>
        <w:t xml:space="preserve"> S.A.) stanowiąca Załącznik nr 5</w:t>
      </w:r>
      <w:r w:rsidRPr="000610F5">
        <w:rPr>
          <w:rFonts w:ascii="Franklin Gothic Book" w:hAnsi="Franklin Gothic Book" w:cstheme="minorHAnsi"/>
          <w:color w:val="000000" w:themeColor="text1"/>
          <w:sz w:val="20"/>
          <w:szCs w:val="20"/>
        </w:rPr>
        <w:t xml:space="preserve">  do ogłoszenia.</w:t>
      </w:r>
    </w:p>
    <w:p w14:paraId="21CA4E7E" w14:textId="77777777" w:rsidR="000610F5" w:rsidRPr="000610F5" w:rsidRDefault="000610F5" w:rsidP="00C90F53">
      <w:pPr>
        <w:pStyle w:val="Akapitzlist"/>
        <w:numPr>
          <w:ilvl w:val="0"/>
          <w:numId w:val="21"/>
        </w:numPr>
        <w:spacing w:before="120" w:after="120" w:line="312" w:lineRule="atLeast"/>
        <w:ind w:left="567" w:hanging="425"/>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Wzory dokumentów:</w:t>
      </w:r>
    </w:p>
    <w:p w14:paraId="69320A6B" w14:textId="7D0A248A" w:rsidR="000610F5" w:rsidRPr="000610F5" w:rsidRDefault="000610F5" w:rsidP="00C90F53">
      <w:pPr>
        <w:pStyle w:val="Akapitzlist"/>
        <w:numPr>
          <w:ilvl w:val="0"/>
          <w:numId w:val="24"/>
        </w:numPr>
        <w:spacing w:before="120" w:after="120" w:line="312" w:lineRule="atLeast"/>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Z – 7 Kwestionariusz bezpieczeństwa i higieny pracy dla Wykonawców</w:t>
      </w:r>
    </w:p>
    <w:p w14:paraId="3FC6921F" w14:textId="77777777" w:rsidR="000610F5" w:rsidRPr="000610F5" w:rsidRDefault="000610F5" w:rsidP="000610F5">
      <w:pPr>
        <w:pStyle w:val="Akapitzlist"/>
        <w:spacing w:before="120" w:after="120" w:line="312" w:lineRule="atLeast"/>
        <w:ind w:left="284"/>
        <w:rPr>
          <w:rFonts w:ascii="Franklin Gothic Book" w:hAnsi="Franklin Gothic Book" w:cstheme="minorHAnsi"/>
          <w:color w:val="000000" w:themeColor="text1"/>
          <w:sz w:val="20"/>
          <w:szCs w:val="20"/>
        </w:rPr>
      </w:pPr>
    </w:p>
    <w:p w14:paraId="3FE094A4" w14:textId="77777777" w:rsidR="000610F5" w:rsidRPr="000610F5" w:rsidRDefault="000610F5" w:rsidP="000610F5">
      <w:pPr>
        <w:pStyle w:val="Akapitzlist"/>
        <w:spacing w:before="120" w:after="120" w:line="312" w:lineRule="atLeast"/>
        <w:ind w:left="284"/>
        <w:rPr>
          <w:rFonts w:ascii="Franklin Gothic Book" w:hAnsi="Franklin Gothic Book" w:cstheme="minorHAnsi"/>
          <w:color w:val="000000" w:themeColor="text1"/>
          <w:sz w:val="20"/>
          <w:szCs w:val="20"/>
        </w:rPr>
      </w:pPr>
      <w:r w:rsidRPr="000610F5">
        <w:rPr>
          <w:rFonts w:ascii="Franklin Gothic Book" w:hAnsi="Franklin Gothic Book" w:cstheme="minorHAnsi"/>
          <w:color w:val="000000" w:themeColor="text1"/>
          <w:sz w:val="20"/>
          <w:szCs w:val="20"/>
        </w:rPr>
        <w:t xml:space="preserve">   </w:t>
      </w:r>
      <w:bookmarkStart w:id="16" w:name="_MON_1611389845"/>
      <w:bookmarkEnd w:id="16"/>
      <w:r w:rsidRPr="000610F5">
        <w:rPr>
          <w:rFonts w:ascii="Franklin Gothic Book" w:eastAsia="Times New Roman" w:hAnsi="Franklin Gothic Book" w:cstheme="minorHAnsi"/>
          <w:color w:val="000000" w:themeColor="text1"/>
          <w:sz w:val="20"/>
          <w:szCs w:val="20"/>
          <w:lang w:eastAsia="pl-PL"/>
        </w:rPr>
        <w:object w:dxaOrig="1530" w:dyaOrig="990" w14:anchorId="70527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12352670" r:id="rId17">
            <o:FieldCodes>\s</o:FieldCodes>
          </o:OLEObject>
        </w:object>
      </w:r>
      <w:r w:rsidRPr="000610F5">
        <w:rPr>
          <w:rFonts w:ascii="Franklin Gothic Book" w:eastAsia="Times New Roman" w:hAnsi="Franklin Gothic Book" w:cstheme="minorHAnsi"/>
          <w:color w:val="000000" w:themeColor="text1"/>
          <w:sz w:val="20"/>
          <w:szCs w:val="20"/>
          <w:lang w:eastAsia="pl-PL"/>
        </w:rPr>
        <w:t xml:space="preserve"> </w:t>
      </w:r>
      <w:bookmarkStart w:id="17" w:name="_MON_1611389886"/>
      <w:bookmarkEnd w:id="17"/>
      <w:r w:rsidRPr="000610F5">
        <w:rPr>
          <w:rFonts w:ascii="Franklin Gothic Book" w:eastAsia="Times New Roman" w:hAnsi="Franklin Gothic Book" w:cstheme="minorHAnsi"/>
          <w:color w:val="000000" w:themeColor="text1"/>
          <w:sz w:val="20"/>
          <w:szCs w:val="20"/>
          <w:lang w:eastAsia="pl-PL"/>
        </w:rPr>
        <w:object w:dxaOrig="1530" w:dyaOrig="990" w14:anchorId="2734BC7B">
          <v:shape id="_x0000_i1026" type="#_x0000_t75" style="width:76.5pt;height:49.5pt" o:ole="">
            <v:imagedata r:id="rId18" o:title=""/>
          </v:shape>
          <o:OLEObject Type="Embed" ProgID="Word.Document.12" ShapeID="_x0000_i1026" DrawAspect="Icon" ObjectID="_1612352671" r:id="rId19">
            <o:FieldCodes>\s</o:FieldCodes>
          </o:OLEObject>
        </w:object>
      </w:r>
      <w:r w:rsidRPr="000610F5">
        <w:rPr>
          <w:rFonts w:ascii="Franklin Gothic Book" w:eastAsia="Times New Roman" w:hAnsi="Franklin Gothic Book" w:cstheme="minorHAnsi"/>
          <w:color w:val="000000" w:themeColor="text1"/>
          <w:sz w:val="20"/>
          <w:szCs w:val="20"/>
          <w:lang w:eastAsia="pl-PL"/>
        </w:rPr>
        <w:t xml:space="preserve"> </w:t>
      </w:r>
      <w:bookmarkStart w:id="18" w:name="_MON_1611389880"/>
      <w:bookmarkEnd w:id="18"/>
      <w:r w:rsidRPr="000610F5">
        <w:rPr>
          <w:rFonts w:ascii="Franklin Gothic Book" w:eastAsia="Times New Roman" w:hAnsi="Franklin Gothic Book" w:cstheme="minorHAnsi"/>
          <w:color w:val="000000" w:themeColor="text1"/>
          <w:sz w:val="20"/>
          <w:szCs w:val="20"/>
          <w:lang w:eastAsia="pl-PL"/>
        </w:rPr>
        <w:object w:dxaOrig="1530" w:dyaOrig="990" w14:anchorId="2D2F9054">
          <v:shape id="_x0000_i1027" type="#_x0000_t75" style="width:76.5pt;height:49.5pt" o:ole="">
            <v:imagedata r:id="rId20" o:title=""/>
          </v:shape>
          <o:OLEObject Type="Embed" ProgID="Word.Document.12" ShapeID="_x0000_i1027" DrawAspect="Icon" ObjectID="_1612352672" r:id="rId21">
            <o:FieldCodes>\s</o:FieldCodes>
          </o:OLEObject>
        </w:object>
      </w:r>
    </w:p>
    <w:p w14:paraId="25B32834" w14:textId="77777777" w:rsidR="000610F5" w:rsidRPr="000610F5" w:rsidRDefault="000610F5" w:rsidP="000610F5">
      <w:pPr>
        <w:pStyle w:val="Akapitzlist"/>
        <w:suppressAutoHyphens/>
        <w:spacing w:before="120" w:after="0"/>
        <w:ind w:left="1283"/>
        <w:jc w:val="both"/>
        <w:rPr>
          <w:rFonts w:ascii="Franklin Gothic Book" w:hAnsi="Franklin Gothic Book" w:cstheme="minorHAnsi"/>
          <w:color w:val="000000" w:themeColor="text1"/>
          <w:sz w:val="20"/>
          <w:szCs w:val="20"/>
        </w:rPr>
      </w:pPr>
    </w:p>
    <w:p w14:paraId="651A1773" w14:textId="77777777" w:rsidR="000610F5" w:rsidRPr="002F492B" w:rsidRDefault="000610F5" w:rsidP="00C90F53">
      <w:pPr>
        <w:pStyle w:val="Akapitzlist"/>
        <w:numPr>
          <w:ilvl w:val="0"/>
          <w:numId w:val="15"/>
        </w:numPr>
        <w:spacing w:before="120" w:after="120" w:line="312" w:lineRule="atLeast"/>
        <w:ind w:left="284" w:hanging="284"/>
        <w:rPr>
          <w:rFonts w:ascii="Franklin Gothic Book" w:hAnsi="Franklin Gothic Book" w:cstheme="minorHAnsi"/>
          <w:color w:val="000000" w:themeColor="text1"/>
          <w:sz w:val="20"/>
          <w:szCs w:val="20"/>
          <w:u w:val="single"/>
        </w:rPr>
      </w:pPr>
      <w:r w:rsidRPr="002F492B">
        <w:rPr>
          <w:rFonts w:ascii="Franklin Gothic Book" w:hAnsi="Franklin Gothic Book" w:cs="Arial"/>
          <w:b/>
          <w:bCs/>
          <w:color w:val="000000" w:themeColor="text1"/>
          <w:sz w:val="20"/>
          <w:szCs w:val="20"/>
          <w:u w:val="single"/>
        </w:rPr>
        <w:t>DOKUMENTY WŁAŚCIWE DLA ENEA POŁANIEC S.A.</w:t>
      </w:r>
    </w:p>
    <w:p w14:paraId="35027856" w14:textId="77777777" w:rsidR="000610F5" w:rsidRPr="000610F5" w:rsidRDefault="000610F5" w:rsidP="000610F5">
      <w:pPr>
        <w:pStyle w:val="Akapitzlist"/>
        <w:spacing w:before="120" w:after="120" w:line="312" w:lineRule="atLeast"/>
        <w:ind w:left="284"/>
        <w:rPr>
          <w:rFonts w:ascii="Franklin Gothic Book" w:hAnsi="Franklin Gothic Book" w:cstheme="minorHAnsi"/>
          <w:color w:val="000000" w:themeColor="text1"/>
          <w:sz w:val="20"/>
          <w:szCs w:val="20"/>
          <w:u w:val="single"/>
        </w:rPr>
      </w:pPr>
    </w:p>
    <w:p w14:paraId="3ACF41C0"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Ogólne Warunki Zakupu Usług</w:t>
      </w:r>
    </w:p>
    <w:p w14:paraId="3C1A39AB"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Ochrony Przeciwpożarowej</w:t>
      </w:r>
    </w:p>
    <w:p w14:paraId="55232392"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Organizacji Bezpiecznej Pracy</w:t>
      </w:r>
    </w:p>
    <w:p w14:paraId="401878B2"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Postepowania w Razie Wypadków i Nagłych Zachorowań</w:t>
      </w:r>
    </w:p>
    <w:p w14:paraId="05DB2AA5"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Postępowania z Odpadami</w:t>
      </w:r>
    </w:p>
    <w:p w14:paraId="43FFB796"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Przepustkowa dla Ruchu materiałowego</w:t>
      </w:r>
    </w:p>
    <w:p w14:paraId="4432BF72"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Postępowania dla Ruchu Osobowego i Pojazdów</w:t>
      </w:r>
    </w:p>
    <w:p w14:paraId="69E75CF7"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Instrukcja w Sprawie Zakazu Palenia Tytoniu</w:t>
      </w:r>
    </w:p>
    <w:p w14:paraId="6BE666CA"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Załącznik do Instrukcji Organizacji Bezpiecznej Pracy-dokument związany nr 4</w:t>
      </w:r>
    </w:p>
    <w:p w14:paraId="01024547" w14:textId="77777777" w:rsidR="000610F5" w:rsidRPr="000610F5" w:rsidRDefault="000610F5" w:rsidP="00C90F53">
      <w:pPr>
        <w:pStyle w:val="Akapitzlist"/>
        <w:numPr>
          <w:ilvl w:val="0"/>
          <w:numId w:val="22"/>
        </w:numPr>
        <w:suppressAutoHyphens/>
        <w:spacing w:before="120" w:after="0"/>
        <w:rPr>
          <w:rFonts w:ascii="Franklin Gothic Book" w:hAnsi="Franklin Gothic Book" w:cs="Arial"/>
          <w:color w:val="000000" w:themeColor="text1"/>
          <w:sz w:val="20"/>
          <w:szCs w:val="20"/>
        </w:rPr>
      </w:pPr>
      <w:r w:rsidRPr="000610F5">
        <w:rPr>
          <w:rFonts w:ascii="Franklin Gothic Book" w:hAnsi="Franklin Gothic Book" w:cs="Arial"/>
          <w:color w:val="000000" w:themeColor="text1"/>
          <w:sz w:val="20"/>
          <w:szCs w:val="20"/>
        </w:rPr>
        <w:t>Zmiana adresu dostarczania dokumentów zobowiązaniowych</w:t>
      </w:r>
    </w:p>
    <w:p w14:paraId="69C27194" w14:textId="7CD9B64E" w:rsidR="00E45F96" w:rsidRPr="004D21A8" w:rsidRDefault="000610F5" w:rsidP="004D21A8">
      <w:pPr>
        <w:pStyle w:val="NormalnyWeb"/>
        <w:shd w:val="clear" w:color="auto" w:fill="FFFFFF"/>
        <w:spacing w:before="0" w:beforeAutospacing="0"/>
        <w:rPr>
          <w:rFonts w:asciiTheme="minorHAnsi" w:hAnsiTheme="minorHAnsi"/>
          <w:color w:val="000000" w:themeColor="text1"/>
          <w:sz w:val="22"/>
          <w:szCs w:val="22"/>
          <w:u w:val="single"/>
        </w:rPr>
      </w:pPr>
      <w:r w:rsidRPr="000610F5">
        <w:rPr>
          <w:rFonts w:ascii="Franklin Gothic Book" w:hAnsi="Franklin Gothic Book" w:cs="Arial"/>
          <w:color w:val="000000" w:themeColor="text1"/>
          <w:lang w:val="pl-PL"/>
        </w:rPr>
        <w:t>D</w:t>
      </w:r>
      <w:r w:rsidRPr="000610F5">
        <w:rPr>
          <w:rFonts w:ascii="Franklin Gothic Book" w:hAnsi="Franklin Gothic Book" w:cs="Arial"/>
          <w:color w:val="000000" w:themeColor="text1"/>
        </w:rPr>
        <w:t xml:space="preserve">ostępne na stronie internetowej Enea Połaniec S.A. pod </w:t>
      </w:r>
      <w:r w:rsidRPr="000610F5">
        <w:rPr>
          <w:rStyle w:val="Hipercze"/>
          <w:rFonts w:ascii="Franklin Gothic Book" w:hAnsi="Franklin Gothic Book"/>
          <w:color w:val="000000" w:themeColor="text1"/>
        </w:rPr>
        <w:fldChar w:fldCharType="begin"/>
      </w:r>
      <w:r w:rsidRPr="000610F5">
        <w:rPr>
          <w:rStyle w:val="Hipercze"/>
          <w:rFonts w:ascii="Franklin Gothic Book" w:hAnsi="Franklin Gothic Book"/>
          <w:color w:val="000000" w:themeColor="text1"/>
        </w:rPr>
        <w:instrText xml:space="preserve"> HYPERLINK "https://www.enea.pl/pl/grupaenea/o-grupie/spolki-grupy-enea/polaniec/zamowienia/dokumenty" </w:instrText>
      </w:r>
      <w:r w:rsidRPr="000610F5">
        <w:rPr>
          <w:rStyle w:val="Hipercze"/>
          <w:rFonts w:ascii="Franklin Gothic Book" w:hAnsi="Franklin Gothic Book"/>
          <w:color w:val="000000" w:themeColor="text1"/>
        </w:rPr>
        <w:fldChar w:fldCharType="separate"/>
      </w:r>
      <w:r w:rsidRPr="000610F5">
        <w:rPr>
          <w:rStyle w:val="Hipercze"/>
          <w:rFonts w:ascii="Franklin Gothic Book" w:hAnsi="Franklin Gothic Book"/>
          <w:color w:val="000000" w:themeColor="text1"/>
        </w:rPr>
        <w:t>https://www.enea.pl/pl/grupaenea/o-grupie/spolki-grupy-enea/polaniec/zamowienia/dokumenty</w:t>
      </w:r>
      <w:r w:rsidRPr="000610F5">
        <w:rPr>
          <w:rStyle w:val="Hipercze"/>
          <w:rFonts w:ascii="Franklin Gothic Book" w:hAnsi="Franklin Gothic Book"/>
          <w:color w:val="000000" w:themeColor="text1"/>
        </w:rPr>
        <w:fldChar w:fldCharType="end"/>
      </w:r>
      <w:r w:rsidRPr="004B5281">
        <w:rPr>
          <w:rFonts w:asciiTheme="minorHAnsi" w:hAnsiTheme="minorHAnsi"/>
          <w:color w:val="000000" w:themeColor="text1"/>
          <w:sz w:val="22"/>
          <w:szCs w:val="22"/>
        </w:rPr>
        <w:t>.</w:t>
      </w:r>
    </w:p>
    <w:p w14:paraId="7321D7C3" w14:textId="77777777" w:rsidR="00EF4B99" w:rsidRDefault="00EF4B99" w:rsidP="00B85959">
      <w:pPr>
        <w:jc w:val="right"/>
        <w:rPr>
          <w:rFonts w:ascii="Calibri" w:hAnsi="Calibri" w:cs="Arial"/>
          <w:b/>
        </w:rPr>
      </w:pPr>
    </w:p>
    <w:p w14:paraId="1F133063" w14:textId="7E05CC5D" w:rsidR="00EF4B99" w:rsidRDefault="00EF4B99" w:rsidP="00B85959">
      <w:pPr>
        <w:jc w:val="right"/>
        <w:rPr>
          <w:rFonts w:ascii="Calibri" w:hAnsi="Calibri" w:cs="Arial"/>
          <w:b/>
        </w:rPr>
      </w:pPr>
    </w:p>
    <w:p w14:paraId="3F7E132E" w14:textId="0361F69D" w:rsidR="00586163" w:rsidRDefault="00586163" w:rsidP="00B85959">
      <w:pPr>
        <w:jc w:val="right"/>
        <w:rPr>
          <w:rFonts w:ascii="Calibri" w:hAnsi="Calibri" w:cs="Arial"/>
          <w:b/>
        </w:rPr>
      </w:pPr>
    </w:p>
    <w:p w14:paraId="603E943D" w14:textId="0D7D6A84" w:rsidR="00586163" w:rsidRDefault="00586163" w:rsidP="00B85959">
      <w:pPr>
        <w:jc w:val="right"/>
        <w:rPr>
          <w:rFonts w:ascii="Calibri" w:hAnsi="Calibri" w:cs="Arial"/>
          <w:b/>
        </w:rPr>
      </w:pPr>
    </w:p>
    <w:p w14:paraId="1F6C109D" w14:textId="3D01B9DC" w:rsidR="00712041" w:rsidRDefault="00712041" w:rsidP="00B85959">
      <w:pPr>
        <w:jc w:val="right"/>
        <w:rPr>
          <w:rFonts w:ascii="Calibri" w:hAnsi="Calibri" w:cs="Arial"/>
          <w:b/>
        </w:rPr>
      </w:pPr>
    </w:p>
    <w:p w14:paraId="064410F4" w14:textId="73CC9400" w:rsidR="00712041" w:rsidRDefault="00712041" w:rsidP="00B85959">
      <w:pPr>
        <w:jc w:val="right"/>
        <w:rPr>
          <w:rFonts w:ascii="Calibri" w:hAnsi="Calibri" w:cs="Arial"/>
          <w:b/>
        </w:rPr>
      </w:pPr>
    </w:p>
    <w:p w14:paraId="0A56ADE1" w14:textId="589CD552" w:rsidR="00712041" w:rsidRDefault="00712041" w:rsidP="00B85959">
      <w:pPr>
        <w:jc w:val="right"/>
        <w:rPr>
          <w:rFonts w:ascii="Calibri" w:hAnsi="Calibri" w:cs="Arial"/>
          <w:b/>
        </w:rPr>
      </w:pPr>
    </w:p>
    <w:p w14:paraId="13B09A36" w14:textId="77777777" w:rsidR="00712041" w:rsidRDefault="00712041" w:rsidP="00B85959">
      <w:pPr>
        <w:jc w:val="right"/>
        <w:rPr>
          <w:rFonts w:ascii="Calibri" w:hAnsi="Calibri" w:cs="Arial"/>
          <w:b/>
        </w:rPr>
      </w:pPr>
    </w:p>
    <w:p w14:paraId="53C51767" w14:textId="1B840FFE" w:rsidR="00586163" w:rsidRDefault="00586163" w:rsidP="00B85959">
      <w:pPr>
        <w:jc w:val="right"/>
        <w:rPr>
          <w:rFonts w:ascii="Calibri" w:hAnsi="Calibri" w:cs="Arial"/>
          <w:b/>
        </w:rPr>
      </w:pPr>
    </w:p>
    <w:p w14:paraId="34664729" w14:textId="02C22888" w:rsidR="00586163" w:rsidRDefault="00586163" w:rsidP="00B85959">
      <w:pPr>
        <w:jc w:val="right"/>
        <w:rPr>
          <w:rFonts w:ascii="Calibri" w:hAnsi="Calibri" w:cs="Arial"/>
          <w:b/>
        </w:rPr>
      </w:pPr>
    </w:p>
    <w:p w14:paraId="6D99ABF1" w14:textId="77777777" w:rsidR="00586163" w:rsidRDefault="00586163" w:rsidP="00B85959">
      <w:pPr>
        <w:jc w:val="right"/>
        <w:rPr>
          <w:rFonts w:ascii="Calibri" w:hAnsi="Calibri" w:cs="Arial"/>
          <w:b/>
        </w:rPr>
      </w:pPr>
    </w:p>
    <w:p w14:paraId="62D5952F" w14:textId="688DB2D9" w:rsidR="00416784" w:rsidRDefault="00416784" w:rsidP="00B85959">
      <w:pPr>
        <w:jc w:val="right"/>
        <w:rPr>
          <w:rFonts w:ascii="Calibri" w:hAnsi="Calibri" w:cs="Arial"/>
          <w:b/>
        </w:rPr>
      </w:pPr>
      <w:r>
        <w:rPr>
          <w:rFonts w:ascii="Calibri" w:hAnsi="Calibri" w:cs="Arial"/>
          <w:b/>
        </w:rPr>
        <w:t>Załącznik do SIWZ</w:t>
      </w:r>
    </w:p>
    <w:p w14:paraId="36C91D24" w14:textId="77777777"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C6FCB96" w14:textId="77777777"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lastRenderedPageBreak/>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7E22DB5" w14:textId="77777777" w:rsidR="00416784" w:rsidRPr="0095195B" w:rsidRDefault="00416784" w:rsidP="00B85959">
      <w:pPr>
        <w:jc w:val="center"/>
        <w:rPr>
          <w:rFonts w:ascii="Franklin Gothic Book" w:hAnsi="Franklin Gothic Book" w:cs="Arial"/>
          <w:b/>
          <w:bCs/>
          <w:sz w:val="18"/>
          <w:szCs w:val="18"/>
        </w:rPr>
      </w:pPr>
    </w:p>
    <w:p w14:paraId="4B004807"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4D81520"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50AF4BA2" w14:textId="77777777" w:rsidR="00416784" w:rsidRPr="0095195B" w:rsidRDefault="00416784" w:rsidP="00B85959">
      <w:pPr>
        <w:rPr>
          <w:rFonts w:ascii="Franklin Gothic Book" w:hAnsi="Franklin Gothic Book" w:cs="Arial"/>
          <w:sz w:val="18"/>
          <w:szCs w:val="18"/>
          <w:lang w:bidi="lo-LA"/>
        </w:rPr>
      </w:pPr>
    </w:p>
    <w:p w14:paraId="6FF56BFA" w14:textId="77777777"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53C45C4" w14:textId="77777777" w:rsidR="00416784"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44D3210" w14:textId="77777777" w:rsidR="00C24ED4" w:rsidRPr="0095195B" w:rsidRDefault="00C24ED4" w:rsidP="00B85959">
      <w:pPr>
        <w:jc w:val="both"/>
        <w:rPr>
          <w:rFonts w:ascii="Franklin Gothic Book" w:hAnsi="Franklin Gothic Book" w:cs="Arial"/>
          <w:i/>
          <w:sz w:val="18"/>
          <w:szCs w:val="18"/>
          <w:lang w:bidi="lo-LA"/>
        </w:rPr>
      </w:pPr>
    </w:p>
    <w:p w14:paraId="0086830E" w14:textId="77777777" w:rsidR="00416784"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435E7180" w14:textId="77777777" w:rsidR="00C24ED4" w:rsidRPr="0095195B" w:rsidRDefault="00C24ED4" w:rsidP="00B85959">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14:paraId="5BA46CF0" w14:textId="77777777" w:rsidTr="00B00561">
        <w:trPr>
          <w:trHeight w:val="144"/>
          <w:tblHeader/>
        </w:trPr>
        <w:tc>
          <w:tcPr>
            <w:tcW w:w="269" w:type="pct"/>
            <w:tcBorders>
              <w:top w:val="single" w:sz="4" w:space="0" w:color="auto"/>
              <w:left w:val="single" w:sz="4" w:space="0" w:color="auto"/>
              <w:right w:val="single" w:sz="4" w:space="0" w:color="auto"/>
            </w:tcBorders>
            <w:vAlign w:val="center"/>
          </w:tcPr>
          <w:p w14:paraId="193504EF" w14:textId="77777777"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220B0411"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BA7BF58"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0D644B2B"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416784" w:rsidRPr="00C24ED4" w14:paraId="58C2B0E9" w14:textId="77777777" w:rsidTr="00B00561">
        <w:trPr>
          <w:trHeight w:val="274"/>
          <w:tblHeader/>
        </w:trPr>
        <w:tc>
          <w:tcPr>
            <w:tcW w:w="269" w:type="pct"/>
            <w:tcBorders>
              <w:left w:val="single" w:sz="4" w:space="0" w:color="auto"/>
              <w:bottom w:val="single" w:sz="4" w:space="0" w:color="auto"/>
              <w:right w:val="single" w:sz="4" w:space="0" w:color="auto"/>
            </w:tcBorders>
            <w:vAlign w:val="center"/>
          </w:tcPr>
          <w:p w14:paraId="4DF4157E" w14:textId="77777777" w:rsidR="00416784" w:rsidRPr="00C24ED4" w:rsidRDefault="00416784" w:rsidP="00B8595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27E9689A"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05EB004"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B935BA7"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F2FD31C"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r>
      <w:tr w:rsidR="00416784" w:rsidRPr="00C24ED4" w14:paraId="7692FAAD" w14:textId="77777777" w:rsidTr="00B00561">
        <w:tc>
          <w:tcPr>
            <w:tcW w:w="269" w:type="pct"/>
            <w:tcBorders>
              <w:top w:val="single" w:sz="4" w:space="0" w:color="auto"/>
              <w:left w:val="single" w:sz="4" w:space="0" w:color="auto"/>
              <w:bottom w:val="single" w:sz="4" w:space="0" w:color="auto"/>
              <w:right w:val="single" w:sz="4" w:space="0" w:color="auto"/>
            </w:tcBorders>
          </w:tcPr>
          <w:p w14:paraId="4009CF6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365BC4A"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0F54C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971AD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C9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załączyć kopię certyfikatu)</w:t>
            </w:r>
          </w:p>
        </w:tc>
      </w:tr>
      <w:tr w:rsidR="00416784" w:rsidRPr="00C24ED4" w14:paraId="18422561" w14:textId="77777777" w:rsidTr="00B00561">
        <w:tc>
          <w:tcPr>
            <w:tcW w:w="269" w:type="pct"/>
            <w:tcBorders>
              <w:top w:val="single" w:sz="4" w:space="0" w:color="auto"/>
              <w:left w:val="single" w:sz="4" w:space="0" w:color="auto"/>
              <w:bottom w:val="single" w:sz="4" w:space="0" w:color="auto"/>
              <w:right w:val="single" w:sz="4" w:space="0" w:color="auto"/>
            </w:tcBorders>
          </w:tcPr>
          <w:p w14:paraId="7FA7AC0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E7F085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A6EF6C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FED51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428DAE"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w:t>
            </w:r>
            <w:r w:rsidRPr="00C24ED4">
              <w:rPr>
                <w:rFonts w:ascii="Franklin Gothic Book" w:hAnsi="Franklin Gothic Book" w:cs="Calibri"/>
                <w:i/>
                <w:sz w:val="16"/>
                <w:szCs w:val="16"/>
                <w:lang w:bidi="lo-LA"/>
              </w:rPr>
              <w:t>podać czasookresy szkoleń dla grup pracowników)</w:t>
            </w:r>
          </w:p>
        </w:tc>
      </w:tr>
      <w:tr w:rsidR="00416784" w:rsidRPr="00C24ED4" w14:paraId="047FF805" w14:textId="77777777" w:rsidTr="00B00561">
        <w:tc>
          <w:tcPr>
            <w:tcW w:w="269" w:type="pct"/>
            <w:tcBorders>
              <w:top w:val="single" w:sz="4" w:space="0" w:color="auto"/>
              <w:left w:val="single" w:sz="4" w:space="0" w:color="auto"/>
              <w:bottom w:val="single" w:sz="4" w:space="0" w:color="auto"/>
              <w:right w:val="single" w:sz="4" w:space="0" w:color="auto"/>
            </w:tcBorders>
          </w:tcPr>
          <w:p w14:paraId="3CA0B38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C154D10" w14:textId="77777777" w:rsidR="00416784" w:rsidRPr="00C24ED4" w:rsidRDefault="00416784" w:rsidP="00B85959">
            <w:pPr>
              <w:pStyle w:val="Default"/>
              <w:jc w:val="both"/>
              <w:rPr>
                <w:rFonts w:ascii="Franklin Gothic Book" w:hAnsi="Franklin Gothic Book" w:cs="Calibri"/>
                <w:color w:val="auto"/>
                <w:sz w:val="16"/>
                <w:szCs w:val="16"/>
                <w:lang w:val="pl-PL"/>
              </w:rPr>
            </w:pPr>
            <w:r w:rsidRPr="00C24ED4">
              <w:rPr>
                <w:rFonts w:ascii="Franklin Gothic Book" w:hAnsi="Franklin Gothic Book" w:cs="Calibri"/>
                <w:bCs/>
                <w:color w:val="auto"/>
                <w:sz w:val="16"/>
                <w:szCs w:val="16"/>
                <w:lang w:val="pl-PL"/>
              </w:rPr>
              <w:t xml:space="preserve">Czy </w:t>
            </w:r>
            <w:r w:rsidRPr="00C24ED4">
              <w:rPr>
                <w:rFonts w:ascii="Franklin Gothic Book" w:hAnsi="Franklin Gothic Book" w:cs="Calibri"/>
                <w:color w:val="auto"/>
                <w:sz w:val="16"/>
                <w:szCs w:val="16"/>
                <w:lang w:val="pl-PL" w:bidi="lo-LA"/>
              </w:rPr>
              <w:t xml:space="preserve">firma ma opracowane i wdrożone zasady </w:t>
            </w:r>
            <w:r w:rsidRPr="00C24ED4">
              <w:rPr>
                <w:rFonts w:ascii="Franklin Gothic Book" w:hAnsi="Franklin Gothic Book" w:cs="Calibri"/>
                <w:bCs/>
                <w:color w:val="auto"/>
                <w:sz w:val="16"/>
                <w:szCs w:val="16"/>
                <w:lang w:val="pl-PL"/>
              </w:rPr>
              <w:t xml:space="preserve">rejestrowania </w:t>
            </w:r>
            <w:r w:rsidRPr="00C24ED4">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3A500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D081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CB40C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18671421" w14:textId="77777777" w:rsidTr="00B00561">
        <w:tc>
          <w:tcPr>
            <w:tcW w:w="269" w:type="pct"/>
            <w:tcBorders>
              <w:top w:val="single" w:sz="4" w:space="0" w:color="auto"/>
              <w:left w:val="single" w:sz="4" w:space="0" w:color="auto"/>
              <w:bottom w:val="single" w:sz="4" w:space="0" w:color="auto"/>
              <w:right w:val="single" w:sz="4" w:space="0" w:color="auto"/>
            </w:tcBorders>
          </w:tcPr>
          <w:p w14:paraId="3C5A8B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8A16DC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3FDB3A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E1DC6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D1CB0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5A567602" w14:textId="77777777" w:rsidTr="00B00561">
        <w:tc>
          <w:tcPr>
            <w:tcW w:w="269" w:type="pct"/>
            <w:tcBorders>
              <w:top w:val="single" w:sz="4" w:space="0" w:color="auto"/>
              <w:left w:val="single" w:sz="4" w:space="0" w:color="auto"/>
              <w:bottom w:val="single" w:sz="4" w:space="0" w:color="auto"/>
              <w:right w:val="single" w:sz="4" w:space="0" w:color="auto"/>
            </w:tcBorders>
          </w:tcPr>
          <w:p w14:paraId="457BF33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F2DFB17"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2067C1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D37D4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A27D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w:t>
            </w: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na odwrocie załączyć wykaz dokumentów) </w:t>
            </w:r>
          </w:p>
        </w:tc>
      </w:tr>
      <w:tr w:rsidR="00416784" w:rsidRPr="00C24ED4" w14:paraId="6561C1CB" w14:textId="77777777" w:rsidTr="00B00561">
        <w:tc>
          <w:tcPr>
            <w:tcW w:w="269" w:type="pct"/>
            <w:tcBorders>
              <w:top w:val="single" w:sz="4" w:space="0" w:color="auto"/>
              <w:left w:val="single" w:sz="4" w:space="0" w:color="auto"/>
              <w:bottom w:val="single" w:sz="4" w:space="0" w:color="auto"/>
              <w:right w:val="single" w:sz="4" w:space="0" w:color="auto"/>
            </w:tcBorders>
          </w:tcPr>
          <w:p w14:paraId="41FA18F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9BDD2C"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2080B1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38D19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CD347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kontrolę wykonuje i jaki dokument to reguluje)</w:t>
            </w:r>
          </w:p>
        </w:tc>
      </w:tr>
      <w:tr w:rsidR="00416784" w:rsidRPr="00C24ED4" w14:paraId="14E7959C" w14:textId="77777777" w:rsidTr="00B00561">
        <w:tc>
          <w:tcPr>
            <w:tcW w:w="269" w:type="pct"/>
            <w:tcBorders>
              <w:top w:val="single" w:sz="4" w:space="0" w:color="auto"/>
              <w:left w:val="single" w:sz="4" w:space="0" w:color="auto"/>
              <w:bottom w:val="single" w:sz="4" w:space="0" w:color="auto"/>
              <w:right w:val="single" w:sz="4" w:space="0" w:color="auto"/>
            </w:tcBorders>
          </w:tcPr>
          <w:p w14:paraId="7254746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D03076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83F249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6CE8C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2B5EF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ocenę wykonuje i jaki dokument to reguluje)</w:t>
            </w:r>
          </w:p>
        </w:tc>
      </w:tr>
      <w:tr w:rsidR="00416784" w:rsidRPr="00C24ED4" w14:paraId="291DEE8B" w14:textId="77777777" w:rsidTr="00B00561">
        <w:trPr>
          <w:trHeight w:val="388"/>
        </w:trPr>
        <w:tc>
          <w:tcPr>
            <w:tcW w:w="269" w:type="pct"/>
            <w:tcBorders>
              <w:top w:val="single" w:sz="4" w:space="0" w:color="auto"/>
              <w:left w:val="single" w:sz="4" w:space="0" w:color="auto"/>
              <w:bottom w:val="single" w:sz="4" w:space="0" w:color="auto"/>
              <w:right w:val="single" w:sz="4" w:space="0" w:color="auto"/>
            </w:tcBorders>
          </w:tcPr>
          <w:p w14:paraId="13632DA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DB5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ECEF8A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25A11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A0DBD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(podać metodę, załączyć informację o ryzyku)</w:t>
            </w:r>
          </w:p>
        </w:tc>
      </w:tr>
      <w:tr w:rsidR="00416784" w:rsidRPr="00C24ED4" w14:paraId="64337D8A" w14:textId="77777777" w:rsidTr="00B00561">
        <w:tc>
          <w:tcPr>
            <w:tcW w:w="269" w:type="pct"/>
            <w:tcBorders>
              <w:top w:val="single" w:sz="4" w:space="0" w:color="auto"/>
              <w:left w:val="single" w:sz="4" w:space="0" w:color="auto"/>
              <w:right w:val="single" w:sz="4" w:space="0" w:color="auto"/>
            </w:tcBorders>
          </w:tcPr>
          <w:p w14:paraId="7C55098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55AB736"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Czy w firmie?</w:t>
            </w:r>
          </w:p>
        </w:tc>
      </w:tr>
      <w:tr w:rsidR="00416784" w:rsidRPr="00C24ED4" w14:paraId="703BD2E3" w14:textId="77777777" w:rsidTr="00B00561">
        <w:tc>
          <w:tcPr>
            <w:tcW w:w="269" w:type="pct"/>
            <w:vMerge w:val="restart"/>
            <w:tcBorders>
              <w:left w:val="single" w:sz="4" w:space="0" w:color="auto"/>
              <w:right w:val="single" w:sz="4" w:space="0" w:color="auto"/>
            </w:tcBorders>
          </w:tcPr>
          <w:p w14:paraId="2663F8B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44864CE"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50301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52BD5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36DFFD"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58070A04" w14:textId="77777777" w:rsidTr="00B00561">
        <w:tc>
          <w:tcPr>
            <w:tcW w:w="269" w:type="pct"/>
            <w:vMerge/>
            <w:tcBorders>
              <w:left w:val="single" w:sz="4" w:space="0" w:color="auto"/>
              <w:right w:val="single" w:sz="4" w:space="0" w:color="auto"/>
            </w:tcBorders>
          </w:tcPr>
          <w:p w14:paraId="421630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84E5BE9"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128DE3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E11B3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DE4B9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 xml:space="preserve">(osoby prawne; osoby fizyczne </w:t>
            </w:r>
          </w:p>
        </w:tc>
      </w:tr>
      <w:tr w:rsidR="00416784" w:rsidRPr="00C24ED4" w14:paraId="73BA7034" w14:textId="77777777" w:rsidTr="00B00561">
        <w:tc>
          <w:tcPr>
            <w:tcW w:w="269" w:type="pct"/>
            <w:vMerge/>
            <w:tcBorders>
              <w:left w:val="single" w:sz="4" w:space="0" w:color="auto"/>
              <w:right w:val="single" w:sz="4" w:space="0" w:color="auto"/>
            </w:tcBorders>
          </w:tcPr>
          <w:p w14:paraId="211828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DE2E6C"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4A7C57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4E629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28C27F"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3485CD5E" w14:textId="77777777" w:rsidTr="00B00561">
        <w:tc>
          <w:tcPr>
            <w:tcW w:w="269" w:type="pct"/>
            <w:vMerge/>
            <w:tcBorders>
              <w:left w:val="single" w:sz="4" w:space="0" w:color="auto"/>
              <w:bottom w:val="single" w:sz="4" w:space="0" w:color="auto"/>
              <w:right w:val="single" w:sz="4" w:space="0" w:color="auto"/>
            </w:tcBorders>
          </w:tcPr>
          <w:p w14:paraId="526F749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8D804A5"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36EE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05E21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5443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1C219120" w14:textId="77777777" w:rsidTr="00B00561">
        <w:tc>
          <w:tcPr>
            <w:tcW w:w="269" w:type="pct"/>
            <w:tcBorders>
              <w:top w:val="single" w:sz="4" w:space="0" w:color="auto"/>
              <w:left w:val="single" w:sz="4" w:space="0" w:color="auto"/>
              <w:bottom w:val="single" w:sz="4" w:space="0" w:color="auto"/>
              <w:right w:val="single" w:sz="4" w:space="0" w:color="auto"/>
            </w:tcBorders>
          </w:tcPr>
          <w:p w14:paraId="0C244E8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7E5D13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698C11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355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A2D71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396D42D8" w14:textId="77777777" w:rsidTr="00B00561">
        <w:tc>
          <w:tcPr>
            <w:tcW w:w="269" w:type="pct"/>
            <w:tcBorders>
              <w:top w:val="single" w:sz="4" w:space="0" w:color="auto"/>
              <w:left w:val="single" w:sz="4" w:space="0" w:color="auto"/>
              <w:bottom w:val="single" w:sz="4" w:space="0" w:color="auto"/>
              <w:right w:val="single" w:sz="4" w:space="0" w:color="auto"/>
            </w:tcBorders>
          </w:tcPr>
          <w:p w14:paraId="4EC94C5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B81BB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033C4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2C1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B9869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bl>
    <w:p w14:paraId="2FAA3934" w14:textId="77777777" w:rsidR="00416784" w:rsidRPr="00C24ED4" w:rsidRDefault="00416784" w:rsidP="00B85959">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C24ED4" w14:paraId="6ED2302B" w14:textId="77777777" w:rsidTr="00B00561">
        <w:tc>
          <w:tcPr>
            <w:tcW w:w="269" w:type="pct"/>
            <w:tcBorders>
              <w:top w:val="single" w:sz="4" w:space="0" w:color="auto"/>
              <w:left w:val="single" w:sz="4" w:space="0" w:color="auto"/>
              <w:bottom w:val="single" w:sz="4" w:space="0" w:color="auto"/>
              <w:right w:val="single" w:sz="4" w:space="0" w:color="auto"/>
            </w:tcBorders>
          </w:tcPr>
          <w:p w14:paraId="306146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ED96DD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57C1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B2902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50978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4D3119D7" w14:textId="77777777" w:rsidTr="00B00561">
        <w:tc>
          <w:tcPr>
            <w:tcW w:w="269" w:type="pct"/>
            <w:tcBorders>
              <w:top w:val="single" w:sz="4" w:space="0" w:color="auto"/>
              <w:left w:val="single" w:sz="4" w:space="0" w:color="auto"/>
              <w:bottom w:val="single" w:sz="4" w:space="0" w:color="auto"/>
              <w:right w:val="single" w:sz="4" w:space="0" w:color="auto"/>
            </w:tcBorders>
          </w:tcPr>
          <w:p w14:paraId="108ED3D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260A5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zatrudniała podwykonawców?</w:t>
            </w:r>
            <w:r w:rsidRPr="00C24ED4">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0BA48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8EE6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93EF5"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(jeżeli tak, podać nazwę firmy, zakres prac)</w:t>
            </w:r>
          </w:p>
        </w:tc>
      </w:tr>
      <w:tr w:rsidR="00416784" w:rsidRPr="00C24ED4" w14:paraId="54F019CB" w14:textId="77777777" w:rsidTr="00B00561">
        <w:tc>
          <w:tcPr>
            <w:tcW w:w="269" w:type="pct"/>
            <w:tcBorders>
              <w:top w:val="single" w:sz="4" w:space="0" w:color="auto"/>
              <w:left w:val="single" w:sz="4" w:space="0" w:color="auto"/>
              <w:bottom w:val="single" w:sz="4" w:space="0" w:color="auto"/>
              <w:right w:val="single" w:sz="4" w:space="0" w:color="auto"/>
            </w:tcBorders>
          </w:tcPr>
          <w:p w14:paraId="6FB92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D65801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EFF60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BD63A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A5991E"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podać nazwę kraju oraz załączyć wykaz dokumentów zezwalających na pracę)</w:t>
            </w:r>
          </w:p>
        </w:tc>
      </w:tr>
      <w:tr w:rsidR="00416784" w:rsidRPr="00C24ED4" w14:paraId="40EE2969" w14:textId="77777777" w:rsidTr="00B00561">
        <w:tc>
          <w:tcPr>
            <w:tcW w:w="269" w:type="pct"/>
            <w:tcBorders>
              <w:top w:val="single" w:sz="4" w:space="0" w:color="auto"/>
              <w:left w:val="single" w:sz="4" w:space="0" w:color="auto"/>
              <w:bottom w:val="single" w:sz="4" w:space="0" w:color="auto"/>
              <w:right w:val="single" w:sz="4" w:space="0" w:color="auto"/>
            </w:tcBorders>
          </w:tcPr>
          <w:p w14:paraId="1A1A71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37BD6DA"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Planowana liczba osób skierowanych przez Wykonawcę do realizacji planowanych do wykonywania prac i/lub usług?</w:t>
            </w:r>
          </w:p>
        </w:tc>
      </w:tr>
      <w:tr w:rsidR="00416784" w:rsidRPr="00C24ED4" w14:paraId="13AB3E56" w14:textId="77777777" w:rsidTr="00B00561">
        <w:tc>
          <w:tcPr>
            <w:tcW w:w="269" w:type="pct"/>
            <w:vMerge w:val="restart"/>
            <w:tcBorders>
              <w:top w:val="single" w:sz="4" w:space="0" w:color="auto"/>
              <w:left w:val="single" w:sz="4" w:space="0" w:color="auto"/>
              <w:right w:val="single" w:sz="4" w:space="0" w:color="auto"/>
            </w:tcBorders>
          </w:tcPr>
          <w:p w14:paraId="0BB76E2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70A5D56"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AB6D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91EFD9"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05BD6C6E" w14:textId="77777777" w:rsidTr="00B00561">
        <w:tc>
          <w:tcPr>
            <w:tcW w:w="269" w:type="pct"/>
            <w:vMerge/>
            <w:tcBorders>
              <w:left w:val="single" w:sz="4" w:space="0" w:color="auto"/>
              <w:right w:val="single" w:sz="4" w:space="0" w:color="auto"/>
            </w:tcBorders>
          </w:tcPr>
          <w:p w14:paraId="2B832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BA7071"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57886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BC23D7C"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4106B07F" w14:textId="77777777" w:rsidTr="00B00561">
        <w:tc>
          <w:tcPr>
            <w:tcW w:w="269" w:type="pct"/>
            <w:vMerge/>
            <w:tcBorders>
              <w:left w:val="single" w:sz="4" w:space="0" w:color="auto"/>
              <w:right w:val="single" w:sz="4" w:space="0" w:color="auto"/>
            </w:tcBorders>
          </w:tcPr>
          <w:p w14:paraId="4EF57C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AA87C85"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CBDD56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9B1B201"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1E2D7FA7" w14:textId="77777777" w:rsidTr="00B00561">
        <w:tc>
          <w:tcPr>
            <w:tcW w:w="269" w:type="pct"/>
            <w:tcBorders>
              <w:left w:val="single" w:sz="4" w:space="0" w:color="auto"/>
              <w:right w:val="single" w:sz="4" w:space="0" w:color="auto"/>
            </w:tcBorders>
          </w:tcPr>
          <w:p w14:paraId="38ADD3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F9F5284"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C24ED4" w14:paraId="32C96801" w14:textId="77777777" w:rsidTr="00B00561">
        <w:tc>
          <w:tcPr>
            <w:tcW w:w="269" w:type="pct"/>
            <w:tcBorders>
              <w:top w:val="single" w:sz="4" w:space="0" w:color="auto"/>
              <w:left w:val="single" w:sz="4" w:space="0" w:color="auto"/>
              <w:bottom w:val="single" w:sz="4" w:space="0" w:color="auto"/>
              <w:right w:val="single" w:sz="4" w:space="0" w:color="auto"/>
            </w:tcBorders>
          </w:tcPr>
          <w:p w14:paraId="5286DA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A6BAB4A"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firma oszacowała wszelkie koszty </w:t>
            </w:r>
            <w:r w:rsidRPr="00C24ED4">
              <w:rPr>
                <w:rFonts w:ascii="Franklin Gothic Book" w:eastAsia="SkanskaSansPro-Regular" w:hAnsi="Franklin Gothic Book" w:cs="Calibri"/>
                <w:sz w:val="16"/>
                <w:szCs w:val="16"/>
                <w:lang w:eastAsia="en-US"/>
              </w:rPr>
              <w:t>związane ze spełnieniem wymagań w zakresie bezpieczeństwa i higieny pracy</w:t>
            </w:r>
            <w:r w:rsidRPr="00C24ED4">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F96F4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26ED3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67162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041DFC4F" w14:textId="77777777" w:rsidTr="00B00561">
        <w:tc>
          <w:tcPr>
            <w:tcW w:w="269" w:type="pct"/>
            <w:tcBorders>
              <w:top w:val="single" w:sz="4" w:space="0" w:color="auto"/>
              <w:left w:val="single" w:sz="4" w:space="0" w:color="auto"/>
              <w:bottom w:val="single" w:sz="4" w:space="0" w:color="auto"/>
              <w:right w:val="single" w:sz="4" w:space="0" w:color="auto"/>
            </w:tcBorders>
          </w:tcPr>
          <w:p w14:paraId="73A7AAA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24BB785"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koszty o których mowa w pkt. 9. znajdują odzwierciedlenie </w:t>
            </w:r>
            <w:r w:rsidRPr="00C24ED4">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DCC28C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4554B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D04CC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D6514E8" w14:textId="77777777" w:rsidR="00416784" w:rsidRPr="00C24ED4" w:rsidRDefault="00416784" w:rsidP="00B85959">
      <w:pPr>
        <w:rPr>
          <w:rFonts w:ascii="Franklin Gothic Book" w:hAnsi="Franklin Gothic Book" w:cs="Arial"/>
          <w:sz w:val="16"/>
          <w:szCs w:val="16"/>
        </w:rPr>
      </w:pPr>
    </w:p>
    <w:p w14:paraId="79DFB037" w14:textId="77777777" w:rsidR="00416784" w:rsidRPr="00C24ED4" w:rsidRDefault="00416784" w:rsidP="00B85959">
      <w:pPr>
        <w:rPr>
          <w:rFonts w:ascii="Franklin Gothic Book" w:hAnsi="Franklin Gothic Book" w:cs="Arial"/>
          <w:i/>
          <w:sz w:val="16"/>
          <w:szCs w:val="16"/>
        </w:rPr>
      </w:pPr>
      <w:r w:rsidRPr="00C24ED4">
        <w:rPr>
          <w:rFonts w:ascii="Franklin Gothic Book" w:hAnsi="Franklin Gothic Book" w:cs="Arial"/>
          <w:sz w:val="16"/>
          <w:szCs w:val="16"/>
        </w:rPr>
        <w:t>*</w:t>
      </w:r>
      <w:r w:rsidRPr="00C24ED4">
        <w:rPr>
          <w:rFonts w:ascii="Franklin Gothic Book" w:hAnsi="Franklin Gothic Book" w:cs="Arial"/>
          <w:i/>
          <w:sz w:val="16"/>
          <w:szCs w:val="16"/>
        </w:rPr>
        <w:t xml:space="preserve">W przypadku odpowiedzi </w:t>
      </w:r>
      <w:r w:rsidRPr="00C24ED4">
        <w:rPr>
          <w:rFonts w:ascii="Franklin Gothic Book" w:hAnsi="Franklin Gothic Book" w:cs="Arial"/>
          <w:b/>
          <w:i/>
          <w:sz w:val="16"/>
          <w:szCs w:val="16"/>
        </w:rPr>
        <w:t>TAK</w:t>
      </w:r>
      <w:r w:rsidRPr="00C24ED4">
        <w:rPr>
          <w:rFonts w:ascii="Franklin Gothic Book" w:hAnsi="Franklin Gothic Book" w:cs="Arial"/>
          <w:i/>
          <w:sz w:val="16"/>
          <w:szCs w:val="16"/>
        </w:rPr>
        <w:t xml:space="preserve"> Wykonawca zobowiązany jest uzyskać i dołączyć kwestionariusze od podwykonawców</w:t>
      </w:r>
    </w:p>
    <w:p w14:paraId="15782711" w14:textId="77777777" w:rsidR="00416784" w:rsidRPr="00C24ED4" w:rsidRDefault="00416784" w:rsidP="00B85959">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C24ED4" w14:paraId="2FCD6C2A" w14:textId="77777777" w:rsidTr="00B00561">
        <w:trPr>
          <w:trHeight w:val="501"/>
        </w:trPr>
        <w:tc>
          <w:tcPr>
            <w:tcW w:w="3351" w:type="pct"/>
          </w:tcPr>
          <w:p w14:paraId="3D7F7F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24ED4">
              <w:rPr>
                <w:rFonts w:ascii="Franklin Gothic Book" w:hAnsi="Franklin Gothic Book" w:cs="Arial"/>
                <w:b/>
                <w:sz w:val="16"/>
                <w:szCs w:val="16"/>
                <w:lang w:bidi="lo-LA"/>
              </w:rPr>
              <w:t xml:space="preserve">Dane dotyczące wypadków przy pracy ( </w:t>
            </w:r>
            <w:r w:rsidRPr="00C24ED4">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F393729"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4" w:type="pct"/>
            <w:gridSpan w:val="2"/>
          </w:tcPr>
          <w:p w14:paraId="3106174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0" w:type="pct"/>
            <w:gridSpan w:val="2"/>
          </w:tcPr>
          <w:p w14:paraId="51B700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2" w:type="pct"/>
            <w:gridSpan w:val="2"/>
          </w:tcPr>
          <w:p w14:paraId="7488666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r>
      <w:tr w:rsidR="00416784" w:rsidRPr="00C24ED4" w14:paraId="5612BF00" w14:textId="77777777" w:rsidTr="00B00561">
        <w:tc>
          <w:tcPr>
            <w:tcW w:w="3351" w:type="pct"/>
          </w:tcPr>
          <w:p w14:paraId="76BB4C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pracowników*</w:t>
            </w:r>
          </w:p>
        </w:tc>
        <w:tc>
          <w:tcPr>
            <w:tcW w:w="413" w:type="pct"/>
            <w:gridSpan w:val="2"/>
          </w:tcPr>
          <w:p w14:paraId="0A7AF0E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79BC6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3D31A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A7A28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706259B1" w14:textId="77777777" w:rsidTr="00B00561">
        <w:tc>
          <w:tcPr>
            <w:tcW w:w="3351" w:type="pct"/>
          </w:tcPr>
          <w:p w14:paraId="283658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dni absencji wskutek wypadku *</w:t>
            </w:r>
          </w:p>
        </w:tc>
        <w:tc>
          <w:tcPr>
            <w:tcW w:w="413" w:type="pct"/>
            <w:gridSpan w:val="2"/>
          </w:tcPr>
          <w:p w14:paraId="47EAA6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F6447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5ACAE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AC13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3222E29C" w14:textId="77777777" w:rsidTr="00B00561">
        <w:tc>
          <w:tcPr>
            <w:tcW w:w="3351" w:type="pct"/>
          </w:tcPr>
          <w:p w14:paraId="0817C2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częstości wypadków </w:t>
            </w:r>
            <w:r w:rsidRPr="00C24ED4">
              <w:rPr>
                <w:rFonts w:ascii="Franklin Gothic Book" w:hAnsi="Franklin Gothic Book" w:cs="Arial"/>
                <w:b/>
                <w:sz w:val="16"/>
                <w:szCs w:val="16"/>
                <w:lang w:bidi="lo-LA"/>
              </w:rPr>
              <w:t>(FR)*</w:t>
            </w:r>
          </w:p>
        </w:tc>
        <w:tc>
          <w:tcPr>
            <w:tcW w:w="413" w:type="pct"/>
            <w:gridSpan w:val="2"/>
          </w:tcPr>
          <w:p w14:paraId="127B619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25B5F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60321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36DB0C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C6CB955" w14:textId="77777777" w:rsidTr="00B00561">
        <w:tc>
          <w:tcPr>
            <w:tcW w:w="3351" w:type="pct"/>
          </w:tcPr>
          <w:p w14:paraId="7F5C56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ciężkości wypadków </w:t>
            </w:r>
            <w:r w:rsidRPr="00C24ED4">
              <w:rPr>
                <w:rFonts w:ascii="Franklin Gothic Book" w:hAnsi="Franklin Gothic Book" w:cs="Arial"/>
                <w:b/>
                <w:sz w:val="16"/>
                <w:szCs w:val="16"/>
                <w:lang w:bidi="lo-LA"/>
              </w:rPr>
              <w:t>(SR)*</w:t>
            </w:r>
          </w:p>
        </w:tc>
        <w:tc>
          <w:tcPr>
            <w:tcW w:w="413" w:type="pct"/>
            <w:gridSpan w:val="2"/>
          </w:tcPr>
          <w:p w14:paraId="1465144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C822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CD84EB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4FC60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2C1B6A7E" w14:textId="77777777" w:rsidTr="00B00561">
        <w:trPr>
          <w:trHeight w:val="533"/>
        </w:trPr>
        <w:tc>
          <w:tcPr>
            <w:tcW w:w="3351" w:type="pct"/>
          </w:tcPr>
          <w:p w14:paraId="020ED3F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DE655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62D85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11838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1EEAAC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0C8D71EE" w14:textId="77777777" w:rsidTr="00B00561">
        <w:trPr>
          <w:trHeight w:val="295"/>
        </w:trPr>
        <w:tc>
          <w:tcPr>
            <w:tcW w:w="3351" w:type="pct"/>
          </w:tcPr>
          <w:p w14:paraId="32D12C7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lastRenderedPageBreak/>
              <w:t>Liczba wypadków przy pracy podwykonawców*</w:t>
            </w:r>
          </w:p>
        </w:tc>
        <w:tc>
          <w:tcPr>
            <w:tcW w:w="413" w:type="pct"/>
            <w:gridSpan w:val="2"/>
          </w:tcPr>
          <w:p w14:paraId="1DA33F5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AC11D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D8959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9311F6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BA768C4" w14:textId="77777777" w:rsidTr="00B00561">
        <w:trPr>
          <w:trHeight w:val="245"/>
        </w:trPr>
        <w:tc>
          <w:tcPr>
            <w:tcW w:w="3351" w:type="pct"/>
          </w:tcPr>
          <w:p w14:paraId="295878F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śmiertelnych (w firmie) u (podwykonawców)*</w:t>
            </w:r>
          </w:p>
        </w:tc>
        <w:tc>
          <w:tcPr>
            <w:tcW w:w="183" w:type="pct"/>
          </w:tcPr>
          <w:p w14:paraId="4224D2AD"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19B30CD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50168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2077EA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49214B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330D69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A453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22C618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06AFB6B" w14:textId="77777777"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533C3E5E"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493177C9"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9CD397B" w14:textId="77777777"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122E6E5" w14:textId="77777777" w:rsidR="00416784" w:rsidRPr="000C79A2" w:rsidRDefault="00416784" w:rsidP="00416784">
      <w:pPr>
        <w:spacing w:before="120"/>
        <w:ind w:left="3540" w:firstLine="708"/>
        <w:contextualSpacing/>
        <w:jc w:val="both"/>
        <w:rPr>
          <w:rFonts w:ascii="Calibri" w:hAnsi="Calibri" w:cs="Calibri"/>
          <w:color w:val="000000"/>
          <w:szCs w:val="20"/>
        </w:rPr>
      </w:pPr>
    </w:p>
    <w:p w14:paraId="5300B668" w14:textId="77777777"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D629E1A" w14:textId="77777777"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5841FC" w14:textId="77777777" w:rsidR="00416784" w:rsidRDefault="00416784" w:rsidP="00416784">
      <w:pPr>
        <w:ind w:left="3540" w:firstLine="708"/>
        <w:contextualSpacing/>
        <w:rPr>
          <w:rFonts w:ascii="Calibri" w:hAnsi="Calibri" w:cs="Calibri"/>
          <w:color w:val="000000"/>
          <w:sz w:val="18"/>
          <w:szCs w:val="18"/>
        </w:rPr>
      </w:pPr>
    </w:p>
    <w:p w14:paraId="73E821A8"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602451"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25DFBB0"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38C49432" w14:textId="77777777" w:rsidR="00B85959" w:rsidRDefault="00B85959" w:rsidP="00074682">
      <w:pPr>
        <w:pStyle w:val="Akapitzlist"/>
        <w:spacing w:after="0" w:line="300" w:lineRule="atLeast"/>
        <w:ind w:left="0"/>
        <w:rPr>
          <w:rFonts w:asciiTheme="minorHAnsi" w:hAnsiTheme="minorHAnsi" w:cs="Arial"/>
          <w:b/>
        </w:rPr>
      </w:pPr>
    </w:p>
    <w:p w14:paraId="6876134F" w14:textId="77777777" w:rsidR="006951EB" w:rsidRDefault="006951EB" w:rsidP="00074682">
      <w:pPr>
        <w:pStyle w:val="Akapitzlist"/>
        <w:spacing w:after="0" w:line="300" w:lineRule="atLeast"/>
        <w:ind w:left="0"/>
        <w:rPr>
          <w:rFonts w:asciiTheme="minorHAnsi" w:hAnsiTheme="minorHAnsi" w:cs="Arial"/>
          <w:b/>
        </w:rPr>
      </w:pPr>
    </w:p>
    <w:p w14:paraId="14CFB30A" w14:textId="77777777" w:rsidR="006951EB" w:rsidRDefault="006951EB" w:rsidP="00074682">
      <w:pPr>
        <w:pStyle w:val="Akapitzlist"/>
        <w:spacing w:after="0" w:line="300" w:lineRule="atLeast"/>
        <w:ind w:left="0"/>
        <w:rPr>
          <w:rFonts w:asciiTheme="minorHAnsi" w:hAnsiTheme="minorHAnsi" w:cs="Arial"/>
          <w:b/>
        </w:rPr>
      </w:pPr>
    </w:p>
    <w:p w14:paraId="7F144B57" w14:textId="77777777" w:rsidR="006951EB" w:rsidRDefault="006951EB" w:rsidP="00074682">
      <w:pPr>
        <w:pStyle w:val="Akapitzlist"/>
        <w:spacing w:after="0" w:line="300" w:lineRule="atLeast"/>
        <w:ind w:left="0"/>
        <w:rPr>
          <w:rFonts w:asciiTheme="minorHAnsi" w:hAnsiTheme="minorHAnsi" w:cs="Arial"/>
          <w:b/>
        </w:rPr>
      </w:pPr>
    </w:p>
    <w:p w14:paraId="489B3819" w14:textId="77777777" w:rsidR="006951EB" w:rsidRDefault="006951EB" w:rsidP="00074682">
      <w:pPr>
        <w:pStyle w:val="Akapitzlist"/>
        <w:spacing w:after="0" w:line="300" w:lineRule="atLeast"/>
        <w:ind w:left="0"/>
        <w:rPr>
          <w:rFonts w:asciiTheme="minorHAnsi" w:hAnsiTheme="minorHAnsi" w:cs="Arial"/>
          <w:b/>
        </w:rPr>
      </w:pPr>
    </w:p>
    <w:p w14:paraId="05C3FBB7" w14:textId="77777777" w:rsidR="006951EB" w:rsidRDefault="006951EB" w:rsidP="00074682">
      <w:pPr>
        <w:pStyle w:val="Akapitzlist"/>
        <w:spacing w:after="0" w:line="300" w:lineRule="atLeast"/>
        <w:ind w:left="0"/>
        <w:rPr>
          <w:rFonts w:asciiTheme="minorHAnsi" w:hAnsiTheme="minorHAnsi" w:cs="Arial"/>
          <w:b/>
        </w:rPr>
      </w:pPr>
    </w:p>
    <w:p w14:paraId="4A9C4CC8" w14:textId="77777777" w:rsidR="00B56C0D" w:rsidRDefault="00B56C0D" w:rsidP="00074682">
      <w:pPr>
        <w:pStyle w:val="Akapitzlist"/>
        <w:spacing w:after="0" w:line="300" w:lineRule="atLeast"/>
        <w:ind w:left="0"/>
        <w:rPr>
          <w:rFonts w:asciiTheme="minorHAnsi" w:hAnsiTheme="minorHAnsi" w:cs="Arial"/>
          <w:b/>
        </w:rPr>
      </w:pPr>
    </w:p>
    <w:p w14:paraId="693A826D" w14:textId="77777777" w:rsidR="00B85959" w:rsidRDefault="00B85959" w:rsidP="00074682">
      <w:pPr>
        <w:pStyle w:val="Akapitzlist"/>
        <w:spacing w:after="0" w:line="300" w:lineRule="atLeast"/>
        <w:ind w:left="0"/>
        <w:rPr>
          <w:rFonts w:asciiTheme="minorHAnsi" w:hAnsiTheme="minorHAnsi" w:cs="Arial"/>
          <w:b/>
        </w:rPr>
      </w:pPr>
    </w:p>
    <w:p w14:paraId="04AA6D69" w14:textId="77777777" w:rsidR="0095195B" w:rsidRDefault="0095195B" w:rsidP="00074682">
      <w:pPr>
        <w:pStyle w:val="Akapitzlist"/>
        <w:spacing w:after="0" w:line="300" w:lineRule="atLeast"/>
        <w:ind w:left="0"/>
        <w:rPr>
          <w:rFonts w:asciiTheme="minorHAnsi" w:hAnsiTheme="minorHAnsi" w:cs="Arial"/>
          <w:b/>
        </w:rPr>
      </w:pPr>
    </w:p>
    <w:p w14:paraId="19341882" w14:textId="77777777" w:rsidR="0095195B" w:rsidRDefault="0095195B" w:rsidP="00074682">
      <w:pPr>
        <w:pStyle w:val="Akapitzlist"/>
        <w:spacing w:after="0" w:line="300" w:lineRule="atLeast"/>
        <w:ind w:left="0"/>
        <w:rPr>
          <w:rFonts w:asciiTheme="minorHAnsi" w:hAnsiTheme="minorHAnsi" w:cs="Arial"/>
          <w:b/>
        </w:rPr>
      </w:pPr>
    </w:p>
    <w:p w14:paraId="7E9CF203" w14:textId="77777777" w:rsidR="0095195B" w:rsidRDefault="0095195B" w:rsidP="00074682">
      <w:pPr>
        <w:pStyle w:val="Akapitzlist"/>
        <w:spacing w:after="0" w:line="300" w:lineRule="atLeast"/>
        <w:ind w:left="0"/>
        <w:rPr>
          <w:rFonts w:asciiTheme="minorHAnsi" w:hAnsiTheme="minorHAnsi" w:cs="Arial"/>
          <w:b/>
        </w:rPr>
      </w:pPr>
    </w:p>
    <w:p w14:paraId="65FD6588" w14:textId="77777777" w:rsidR="0095195B" w:rsidRDefault="0095195B" w:rsidP="00074682">
      <w:pPr>
        <w:pStyle w:val="Akapitzlist"/>
        <w:spacing w:after="0" w:line="300" w:lineRule="atLeast"/>
        <w:ind w:left="0"/>
        <w:rPr>
          <w:rFonts w:asciiTheme="minorHAnsi" w:hAnsiTheme="minorHAnsi" w:cs="Arial"/>
          <w:b/>
        </w:rPr>
      </w:pPr>
    </w:p>
    <w:p w14:paraId="452D09C4" w14:textId="77777777" w:rsidR="0095195B" w:rsidRDefault="0095195B" w:rsidP="00074682">
      <w:pPr>
        <w:pStyle w:val="Akapitzlist"/>
        <w:spacing w:after="0" w:line="300" w:lineRule="atLeast"/>
        <w:ind w:left="0"/>
        <w:rPr>
          <w:rFonts w:asciiTheme="minorHAnsi" w:hAnsiTheme="minorHAnsi" w:cs="Arial"/>
          <w:b/>
        </w:rPr>
      </w:pPr>
    </w:p>
    <w:p w14:paraId="6BDC8B9A" w14:textId="77777777" w:rsidR="0095195B" w:rsidRDefault="0095195B" w:rsidP="00074682">
      <w:pPr>
        <w:pStyle w:val="Akapitzlist"/>
        <w:spacing w:after="0" w:line="300" w:lineRule="atLeast"/>
        <w:ind w:left="0"/>
        <w:rPr>
          <w:rFonts w:asciiTheme="minorHAnsi" w:hAnsiTheme="minorHAnsi" w:cs="Arial"/>
          <w:b/>
        </w:rPr>
      </w:pPr>
    </w:p>
    <w:p w14:paraId="06E48644" w14:textId="77777777" w:rsidR="00C24ED4" w:rsidRDefault="00C24ED4" w:rsidP="00074682">
      <w:pPr>
        <w:pStyle w:val="Akapitzlist"/>
        <w:spacing w:after="0" w:line="300" w:lineRule="atLeast"/>
        <w:ind w:left="0"/>
        <w:rPr>
          <w:rFonts w:asciiTheme="minorHAnsi" w:hAnsiTheme="minorHAnsi" w:cs="Arial"/>
          <w:b/>
        </w:rPr>
      </w:pPr>
    </w:p>
    <w:p w14:paraId="07FF80CD" w14:textId="77777777" w:rsidR="00C24ED4" w:rsidRDefault="00C24ED4" w:rsidP="00074682">
      <w:pPr>
        <w:pStyle w:val="Akapitzlist"/>
        <w:spacing w:after="0" w:line="300" w:lineRule="atLeast"/>
        <w:ind w:left="0"/>
        <w:rPr>
          <w:rFonts w:asciiTheme="minorHAnsi" w:hAnsiTheme="minorHAnsi" w:cs="Arial"/>
          <w:b/>
        </w:rPr>
      </w:pPr>
    </w:p>
    <w:p w14:paraId="6FFCDE62" w14:textId="77777777" w:rsidR="00C24ED4" w:rsidRDefault="00C24ED4" w:rsidP="00074682">
      <w:pPr>
        <w:pStyle w:val="Akapitzlist"/>
        <w:spacing w:after="0" w:line="300" w:lineRule="atLeast"/>
        <w:ind w:left="0"/>
        <w:rPr>
          <w:rFonts w:asciiTheme="minorHAnsi" w:hAnsiTheme="minorHAnsi" w:cs="Arial"/>
          <w:b/>
        </w:rPr>
      </w:pPr>
    </w:p>
    <w:p w14:paraId="52EC525B" w14:textId="77777777" w:rsidR="00C24ED4" w:rsidRDefault="00C24ED4" w:rsidP="00074682">
      <w:pPr>
        <w:pStyle w:val="Akapitzlist"/>
        <w:spacing w:after="0" w:line="300" w:lineRule="atLeast"/>
        <w:ind w:left="0"/>
        <w:rPr>
          <w:rFonts w:asciiTheme="minorHAnsi" w:hAnsiTheme="minorHAnsi" w:cs="Arial"/>
          <w:b/>
        </w:rPr>
      </w:pPr>
    </w:p>
    <w:p w14:paraId="4F205788" w14:textId="77777777" w:rsidR="00B85959" w:rsidRDefault="00B85959" w:rsidP="00074682">
      <w:pPr>
        <w:pStyle w:val="Akapitzlist"/>
        <w:spacing w:after="0" w:line="300" w:lineRule="atLeast"/>
        <w:ind w:left="0"/>
        <w:rPr>
          <w:rFonts w:asciiTheme="minorHAnsi" w:hAnsiTheme="minorHAnsi" w:cs="Arial"/>
          <w:b/>
        </w:rPr>
      </w:pPr>
    </w:p>
    <w:p w14:paraId="26CADA85" w14:textId="77D426AD" w:rsidR="00B56C0D" w:rsidRDefault="00B56C0D" w:rsidP="00074682">
      <w:pPr>
        <w:pStyle w:val="Akapitzlist"/>
        <w:spacing w:after="0" w:line="300" w:lineRule="atLeast"/>
        <w:ind w:left="0"/>
        <w:rPr>
          <w:rFonts w:asciiTheme="minorHAnsi" w:hAnsiTheme="minorHAnsi" w:cs="Arial"/>
          <w:b/>
        </w:rPr>
      </w:pPr>
    </w:p>
    <w:p w14:paraId="20DCA4F3" w14:textId="79C40AAF" w:rsidR="00E45F96" w:rsidRDefault="00E45F96" w:rsidP="00074682">
      <w:pPr>
        <w:pStyle w:val="Akapitzlist"/>
        <w:spacing w:after="0" w:line="300" w:lineRule="atLeast"/>
        <w:ind w:left="0"/>
        <w:rPr>
          <w:rFonts w:asciiTheme="minorHAnsi" w:hAnsiTheme="minorHAnsi" w:cs="Arial"/>
          <w:b/>
        </w:rPr>
      </w:pPr>
    </w:p>
    <w:p w14:paraId="70DAC7D8" w14:textId="77777777" w:rsidR="00E45F96" w:rsidRDefault="00E45F96" w:rsidP="00074682">
      <w:pPr>
        <w:pStyle w:val="Akapitzlist"/>
        <w:spacing w:after="0" w:line="300" w:lineRule="atLeast"/>
        <w:ind w:left="0"/>
        <w:rPr>
          <w:rFonts w:asciiTheme="minorHAnsi" w:hAnsiTheme="minorHAnsi" w:cs="Arial"/>
          <w:b/>
        </w:rPr>
      </w:pPr>
    </w:p>
    <w:p w14:paraId="4F2DD930" w14:textId="77777777"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lastRenderedPageBreak/>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3B32D891"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r w:rsidR="007721FE">
        <w:rPr>
          <w:rFonts w:ascii="Franklin Gothic Book" w:eastAsia="Tahoma,Bold" w:hAnsi="Franklin Gothic Book" w:cs="Tahoma,Bold"/>
          <w:bCs/>
          <w:szCs w:val="20"/>
        </w:rPr>
        <w:t xml:space="preserve"> - </w:t>
      </w:r>
      <w:r w:rsidR="007721FE" w:rsidRPr="00712041">
        <w:rPr>
          <w:rFonts w:ascii="Franklin Gothic Book" w:hAnsi="Franklin Gothic Book" w:cstheme="minorHAnsi"/>
          <w:color w:val="000000" w:themeColor="text1"/>
          <w:szCs w:val="20"/>
          <w:u w:val="single"/>
        </w:rPr>
        <w:t>załącznik  do formularza oferty</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64DFE">
        <w:rPr>
          <w:rFonts w:ascii="Franklin Gothic Book" w:hAnsi="Franklin Gothic Book" w:cs="Arial"/>
          <w:color w:val="000000" w:themeColor="text1"/>
          <w:szCs w:val="20"/>
          <w:lang w:eastAsia="ja-JP"/>
        </w:rPr>
      </w:r>
      <w:r w:rsidR="00A64DFE">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64DFE">
        <w:rPr>
          <w:rFonts w:ascii="Franklin Gothic Book" w:hAnsi="Franklin Gothic Book" w:cs="Arial"/>
          <w:color w:val="000000" w:themeColor="text1"/>
          <w:szCs w:val="20"/>
          <w:lang w:eastAsia="ja-JP"/>
        </w:rPr>
      </w:r>
      <w:r w:rsidR="00A64DFE">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podleganiu wykluczeniu z postępowania.</w:t>
      </w:r>
    </w:p>
    <w:p w14:paraId="74A6DA7F" w14:textId="7DAE18C2"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586163">
        <w:rPr>
          <w:rFonts w:ascii="Franklin Gothic Book" w:hAnsi="Franklin Gothic Book" w:cs="Arial"/>
          <w:color w:val="000000" w:themeColor="text1"/>
          <w:szCs w:val="20"/>
          <w:lang w:eastAsia="ja-JP"/>
        </w:rPr>
        <w:t xml:space="preserve">niż  </w:t>
      </w:r>
      <w:r w:rsidR="00DA3A2D" w:rsidRPr="00586163">
        <w:rPr>
          <w:rFonts w:ascii="Franklin Gothic Book" w:hAnsi="Franklin Gothic Book" w:cs="Arial"/>
          <w:color w:val="000000" w:themeColor="text1"/>
          <w:szCs w:val="20"/>
          <w:lang w:eastAsia="ja-JP"/>
        </w:rPr>
        <w:t>1</w:t>
      </w:r>
      <w:r w:rsidR="00CB0B0B" w:rsidRPr="00586163">
        <w:rPr>
          <w:rFonts w:ascii="Franklin Gothic Book" w:hAnsi="Franklin Gothic Book" w:cs="Arial"/>
          <w:color w:val="000000" w:themeColor="text1"/>
          <w:szCs w:val="20"/>
          <w:lang w:eastAsia="ja-JP"/>
        </w:rPr>
        <w:t>00.000</w:t>
      </w:r>
      <w:r w:rsidR="00CB0B0B">
        <w:rPr>
          <w:rFonts w:ascii="Franklin Gothic Book" w:hAnsi="Franklin Gothic Book" w:cs="Arial"/>
          <w:color w:val="000000" w:themeColor="text1"/>
          <w:szCs w:val="20"/>
          <w:lang w:eastAsia="ja-JP"/>
        </w:rPr>
        <w:t xml:space="preserve">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75DEA0AB" w14:textId="2B0E2DDA" w:rsidR="00EF7FE8" w:rsidRDefault="00EF1B10" w:rsidP="006175D9">
      <w:pPr>
        <w:tabs>
          <w:tab w:val="left" w:pos="3402"/>
        </w:tabs>
        <w:spacing w:line="319" w:lineRule="auto"/>
        <w:jc w:val="right"/>
        <w:rPr>
          <w:rFonts w:ascii="Franklin Gothic Book" w:hAnsi="Franklin Gothic Book" w:cs="Arial"/>
          <w:b/>
          <w:szCs w:val="20"/>
        </w:rPr>
      </w:pPr>
      <w:r w:rsidRPr="00EC7AB4">
        <w:rPr>
          <w:rFonts w:asciiTheme="minorHAnsi" w:eastAsia="Tahoma,Bold" w:hAnsiTheme="minorHAnsi" w:cs="Tahoma"/>
          <w:sz w:val="22"/>
          <w:szCs w:val="22"/>
        </w:rPr>
        <w:br w:type="page"/>
      </w:r>
      <w:r w:rsidR="006175D9">
        <w:rPr>
          <w:rFonts w:ascii="Franklin Gothic Book" w:hAnsi="Franklin Gothic Book" w:cs="Arial"/>
          <w:b/>
          <w:szCs w:val="20"/>
        </w:rPr>
        <w:lastRenderedPageBreak/>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16EC4" w:rsidRPr="00416EC4" w14:paraId="7B29C331" w14:textId="77777777" w:rsidTr="002F36F9">
        <w:tc>
          <w:tcPr>
            <w:tcW w:w="9550" w:type="dxa"/>
          </w:tcPr>
          <w:p w14:paraId="01A1DF53" w14:textId="3CA2E0E8" w:rsidR="00416EC4" w:rsidRPr="007721FE" w:rsidRDefault="00416EC4" w:rsidP="002F36F9">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 xml:space="preserve">Załącznik do </w:t>
            </w:r>
            <w:r w:rsidR="007721FE" w:rsidRPr="007721FE">
              <w:rPr>
                <w:rFonts w:ascii="Franklin Gothic Book" w:hAnsi="Franklin Gothic Book" w:cstheme="minorHAnsi"/>
                <w:color w:val="000000" w:themeColor="text1"/>
                <w:szCs w:val="20"/>
              </w:rPr>
              <w:t xml:space="preserve">formularza </w:t>
            </w:r>
            <w:r w:rsidRPr="007721FE">
              <w:rPr>
                <w:rFonts w:ascii="Franklin Gothic Book" w:hAnsi="Franklin Gothic Book" w:cstheme="minorHAnsi"/>
                <w:color w:val="000000" w:themeColor="text1"/>
                <w:szCs w:val="20"/>
              </w:rPr>
              <w:t>oferty</w:t>
            </w:r>
          </w:p>
          <w:p w14:paraId="3A011A7E" w14:textId="77777777" w:rsidR="00416EC4" w:rsidRPr="00416EC4" w:rsidRDefault="00416EC4" w:rsidP="002F36F9">
            <w:pPr>
              <w:jc w:val="right"/>
              <w:outlineLvl w:val="0"/>
              <w:rPr>
                <w:rFonts w:ascii="Franklin Gothic Book" w:hAnsi="Franklin Gothic Book" w:cstheme="minorHAnsi"/>
                <w:b/>
                <w:color w:val="000000" w:themeColor="text1"/>
                <w:szCs w:val="20"/>
              </w:rPr>
            </w:pPr>
          </w:p>
          <w:p w14:paraId="5762151C"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346C1B79" w14:textId="77777777" w:rsidR="00F3458C" w:rsidRDefault="00F3458C" w:rsidP="002F36F9">
            <w:pPr>
              <w:jc w:val="center"/>
              <w:outlineLvl w:val="0"/>
              <w:rPr>
                <w:rFonts w:ascii="Franklin Gothic Book" w:eastAsia="Tahoma,Bold" w:hAnsi="Franklin Gothic Book" w:cstheme="minorHAnsi"/>
                <w:b/>
                <w:bCs/>
                <w:color w:val="000000" w:themeColor="text1"/>
                <w:sz w:val="22"/>
                <w:szCs w:val="22"/>
              </w:rPr>
            </w:pPr>
          </w:p>
          <w:p w14:paraId="68D0C775" w14:textId="746A7DE1" w:rsidR="00416EC4" w:rsidRPr="00416EC4" w:rsidRDefault="00416EC4" w:rsidP="002F36F9">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2C80D01C"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64BC9EA2"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35F6BC67" w14:textId="515AF9D9" w:rsidR="00416EC4" w:rsidRPr="00416EC4" w:rsidRDefault="00416EC4" w:rsidP="00416EC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0665FA06" w14:textId="77777777" w:rsidR="00416EC4" w:rsidRPr="00416EC4" w:rsidRDefault="00416EC4" w:rsidP="002F36F9">
            <w:pPr>
              <w:spacing w:line="360" w:lineRule="auto"/>
              <w:outlineLvl w:val="0"/>
              <w:rPr>
                <w:rFonts w:ascii="Franklin Gothic Book" w:eastAsia="Tahoma,Bold" w:hAnsi="Franklin Gothic Book" w:cstheme="minorHAnsi"/>
                <w:bCs/>
                <w:szCs w:val="20"/>
              </w:rPr>
            </w:pPr>
          </w:p>
          <w:p w14:paraId="11356AD6" w14:textId="77777777" w:rsidR="00416EC4" w:rsidRPr="00416EC4" w:rsidRDefault="00416EC4" w:rsidP="002F36F9">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9503F20" w14:textId="77777777" w:rsidR="00416EC4" w:rsidRPr="00416EC4" w:rsidRDefault="00416EC4" w:rsidP="002F36F9">
            <w:pPr>
              <w:jc w:val="center"/>
              <w:outlineLvl w:val="0"/>
              <w:rPr>
                <w:rFonts w:ascii="Franklin Gothic Book" w:eastAsia="Tahoma,Bold" w:hAnsi="Franklin Gothic Book" w:cstheme="minorHAnsi"/>
                <w:b/>
                <w:bCs/>
                <w:color w:val="000000" w:themeColor="text1"/>
                <w:szCs w:val="20"/>
              </w:rPr>
            </w:pPr>
          </w:p>
          <w:p w14:paraId="26928EFC" w14:textId="77777777" w:rsidR="00416EC4" w:rsidRPr="00416EC4" w:rsidRDefault="00416EC4" w:rsidP="002F36F9">
            <w:pPr>
              <w:jc w:val="center"/>
              <w:outlineLvl w:val="0"/>
              <w:rPr>
                <w:rFonts w:ascii="Franklin Gothic Book" w:hAnsi="Franklin Gothic Book" w:cstheme="minorHAnsi"/>
                <w:b/>
                <w:color w:val="000000" w:themeColor="text1"/>
                <w:szCs w:val="20"/>
              </w:rPr>
            </w:pPr>
          </w:p>
          <w:p w14:paraId="5F8423A6" w14:textId="77777777" w:rsidR="00416EC4" w:rsidRPr="00416EC4" w:rsidRDefault="00416EC4" w:rsidP="002F36F9">
            <w:pPr>
              <w:jc w:val="center"/>
              <w:outlineLvl w:val="0"/>
              <w:rPr>
                <w:rFonts w:ascii="Franklin Gothic Book" w:hAnsi="Franklin Gothic Book" w:cstheme="minorHAnsi"/>
                <w:b/>
                <w:color w:val="000000" w:themeColor="text1"/>
                <w:szCs w:val="20"/>
              </w:rPr>
            </w:pPr>
          </w:p>
          <w:p w14:paraId="6B5889CB" w14:textId="77777777" w:rsidR="00416EC4" w:rsidRPr="00416EC4" w:rsidRDefault="00416EC4" w:rsidP="002F36F9">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3EAB1F91" w14:textId="77777777" w:rsidR="00416EC4" w:rsidRPr="00416EC4" w:rsidRDefault="00416EC4" w:rsidP="002F36F9">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45E6CA07" w14:textId="77777777" w:rsidR="00416EC4" w:rsidRPr="00416EC4" w:rsidRDefault="00416EC4" w:rsidP="002F36F9">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41E14BE7" w14:textId="77777777" w:rsidR="00416EC4" w:rsidRPr="00416EC4" w:rsidRDefault="00416EC4" w:rsidP="002F36F9">
            <w:pPr>
              <w:rPr>
                <w:rFonts w:ascii="Franklin Gothic Book" w:hAnsi="Franklin Gothic Book" w:cstheme="minorHAnsi"/>
                <w:color w:val="000000" w:themeColor="text1"/>
                <w:szCs w:val="20"/>
              </w:rPr>
            </w:pPr>
          </w:p>
        </w:tc>
      </w:tr>
    </w:tbl>
    <w:p w14:paraId="377E89C8" w14:textId="77777777" w:rsidR="00416EC4" w:rsidRDefault="00416EC4" w:rsidP="009E1DB4">
      <w:pPr>
        <w:spacing w:after="160" w:line="259" w:lineRule="auto"/>
        <w:jc w:val="right"/>
        <w:rPr>
          <w:rFonts w:ascii="Franklin Gothic Book" w:hAnsi="Franklin Gothic Book" w:cs="Arial"/>
          <w:b/>
          <w:szCs w:val="20"/>
        </w:rPr>
      </w:pPr>
    </w:p>
    <w:p w14:paraId="482073AA" w14:textId="77777777" w:rsidR="00416EC4" w:rsidRDefault="00416EC4" w:rsidP="009E1DB4">
      <w:pPr>
        <w:spacing w:after="160" w:line="259" w:lineRule="auto"/>
        <w:jc w:val="right"/>
        <w:rPr>
          <w:rFonts w:ascii="Franklin Gothic Book" w:hAnsi="Franklin Gothic Book" w:cs="Arial"/>
          <w:b/>
          <w:szCs w:val="20"/>
        </w:rPr>
      </w:pPr>
    </w:p>
    <w:p w14:paraId="6E735D35" w14:textId="77777777" w:rsidR="00416EC4" w:rsidRDefault="00416EC4" w:rsidP="009E1DB4">
      <w:pPr>
        <w:spacing w:after="160" w:line="259" w:lineRule="auto"/>
        <w:jc w:val="right"/>
        <w:rPr>
          <w:rFonts w:ascii="Franklin Gothic Book" w:hAnsi="Franklin Gothic Book" w:cs="Arial"/>
          <w:b/>
          <w:szCs w:val="20"/>
        </w:rPr>
      </w:pPr>
    </w:p>
    <w:p w14:paraId="0E223C06" w14:textId="77777777" w:rsidR="00416EC4" w:rsidRDefault="00416EC4" w:rsidP="009E1DB4">
      <w:pPr>
        <w:spacing w:after="160" w:line="259" w:lineRule="auto"/>
        <w:jc w:val="right"/>
        <w:rPr>
          <w:rFonts w:ascii="Franklin Gothic Book" w:hAnsi="Franklin Gothic Book" w:cs="Arial"/>
          <w:b/>
          <w:szCs w:val="20"/>
        </w:rPr>
      </w:pPr>
    </w:p>
    <w:p w14:paraId="622B192B" w14:textId="77777777" w:rsidR="00416EC4" w:rsidRDefault="00416EC4" w:rsidP="009E1DB4">
      <w:pPr>
        <w:spacing w:after="160" w:line="259" w:lineRule="auto"/>
        <w:jc w:val="right"/>
        <w:rPr>
          <w:rFonts w:ascii="Franklin Gothic Book" w:hAnsi="Franklin Gothic Book" w:cs="Arial"/>
          <w:b/>
          <w:szCs w:val="20"/>
        </w:rPr>
      </w:pPr>
    </w:p>
    <w:p w14:paraId="29F66D6B" w14:textId="34C805B2" w:rsidR="00416EC4" w:rsidRDefault="00416EC4" w:rsidP="009E1DB4">
      <w:pPr>
        <w:spacing w:after="160" w:line="259" w:lineRule="auto"/>
        <w:jc w:val="right"/>
        <w:rPr>
          <w:rFonts w:ascii="Franklin Gothic Book" w:hAnsi="Franklin Gothic Book" w:cs="Arial"/>
          <w:b/>
          <w:szCs w:val="20"/>
        </w:rPr>
      </w:pPr>
    </w:p>
    <w:p w14:paraId="788F5BD9" w14:textId="19EB756E" w:rsidR="00416EC4" w:rsidRDefault="00416EC4" w:rsidP="009E1DB4">
      <w:pPr>
        <w:spacing w:after="160" w:line="259" w:lineRule="auto"/>
        <w:jc w:val="right"/>
        <w:rPr>
          <w:rFonts w:ascii="Franklin Gothic Book" w:hAnsi="Franklin Gothic Book" w:cs="Arial"/>
          <w:b/>
          <w:szCs w:val="20"/>
        </w:rPr>
      </w:pPr>
    </w:p>
    <w:p w14:paraId="7904CDBB" w14:textId="08128A96" w:rsidR="00416EC4" w:rsidRDefault="00416EC4" w:rsidP="009E1DB4">
      <w:pPr>
        <w:spacing w:after="160" w:line="259" w:lineRule="auto"/>
        <w:jc w:val="right"/>
        <w:rPr>
          <w:rFonts w:ascii="Franklin Gothic Book" w:hAnsi="Franklin Gothic Book" w:cs="Arial"/>
          <w:b/>
          <w:szCs w:val="20"/>
        </w:rPr>
      </w:pPr>
    </w:p>
    <w:p w14:paraId="4A5B54EA" w14:textId="5208609E" w:rsidR="00416EC4" w:rsidRDefault="00416EC4" w:rsidP="009E1DB4">
      <w:pPr>
        <w:spacing w:after="160" w:line="259" w:lineRule="auto"/>
        <w:jc w:val="right"/>
        <w:rPr>
          <w:rFonts w:ascii="Franklin Gothic Book" w:hAnsi="Franklin Gothic Book" w:cs="Arial"/>
          <w:b/>
          <w:szCs w:val="20"/>
        </w:rPr>
      </w:pPr>
    </w:p>
    <w:p w14:paraId="266F710E" w14:textId="5FB43FB0" w:rsidR="00416EC4" w:rsidRDefault="00416EC4" w:rsidP="009E1DB4">
      <w:pPr>
        <w:spacing w:after="160" w:line="259" w:lineRule="auto"/>
        <w:jc w:val="right"/>
        <w:rPr>
          <w:rFonts w:ascii="Franklin Gothic Book" w:hAnsi="Franklin Gothic Book" w:cs="Arial"/>
          <w:b/>
          <w:szCs w:val="20"/>
        </w:rPr>
      </w:pPr>
    </w:p>
    <w:p w14:paraId="20FC3761" w14:textId="5518008C" w:rsidR="00416EC4" w:rsidRDefault="00416EC4" w:rsidP="009E1DB4">
      <w:pPr>
        <w:spacing w:after="160" w:line="259" w:lineRule="auto"/>
        <w:jc w:val="right"/>
        <w:rPr>
          <w:rFonts w:ascii="Franklin Gothic Book" w:hAnsi="Franklin Gothic Book" w:cs="Arial"/>
          <w:b/>
          <w:szCs w:val="20"/>
        </w:rPr>
      </w:pPr>
    </w:p>
    <w:p w14:paraId="14D9E03E" w14:textId="7F5CEF56" w:rsidR="00416EC4" w:rsidRDefault="00416EC4" w:rsidP="009E1DB4">
      <w:pPr>
        <w:spacing w:after="160" w:line="259" w:lineRule="auto"/>
        <w:jc w:val="right"/>
        <w:rPr>
          <w:rFonts w:ascii="Franklin Gothic Book" w:hAnsi="Franklin Gothic Book" w:cs="Arial"/>
          <w:b/>
          <w:szCs w:val="20"/>
        </w:rPr>
      </w:pPr>
    </w:p>
    <w:p w14:paraId="2B56B625" w14:textId="6E22F91F" w:rsidR="00416EC4" w:rsidRDefault="00416EC4" w:rsidP="009E1DB4">
      <w:pPr>
        <w:spacing w:after="160" w:line="259" w:lineRule="auto"/>
        <w:jc w:val="right"/>
        <w:rPr>
          <w:rFonts w:ascii="Franklin Gothic Book" w:hAnsi="Franklin Gothic Book" w:cs="Arial"/>
          <w:b/>
          <w:szCs w:val="20"/>
        </w:rPr>
      </w:pPr>
    </w:p>
    <w:p w14:paraId="4EBC1E6F" w14:textId="080404BB" w:rsidR="00416EC4" w:rsidRDefault="00416EC4" w:rsidP="009E1DB4">
      <w:pPr>
        <w:spacing w:after="160" w:line="259" w:lineRule="auto"/>
        <w:jc w:val="right"/>
        <w:rPr>
          <w:rFonts w:ascii="Franklin Gothic Book" w:hAnsi="Franklin Gothic Book" w:cs="Arial"/>
          <w:b/>
          <w:szCs w:val="20"/>
        </w:rPr>
      </w:pPr>
    </w:p>
    <w:p w14:paraId="1D3631FB" w14:textId="051FEB2E" w:rsidR="00416EC4" w:rsidRDefault="00416EC4" w:rsidP="009E1DB4">
      <w:pPr>
        <w:spacing w:after="160" w:line="259" w:lineRule="auto"/>
        <w:jc w:val="right"/>
        <w:rPr>
          <w:rFonts w:ascii="Franklin Gothic Book" w:hAnsi="Franklin Gothic Book" w:cs="Arial"/>
          <w:b/>
          <w:szCs w:val="20"/>
        </w:rPr>
      </w:pPr>
    </w:p>
    <w:p w14:paraId="348E09C5" w14:textId="2E26BBD1" w:rsidR="00416EC4" w:rsidRDefault="00416EC4" w:rsidP="009E1DB4">
      <w:pPr>
        <w:spacing w:after="160" w:line="259" w:lineRule="auto"/>
        <w:jc w:val="right"/>
        <w:rPr>
          <w:rFonts w:ascii="Franklin Gothic Book" w:hAnsi="Franklin Gothic Book" w:cs="Arial"/>
          <w:b/>
          <w:szCs w:val="20"/>
        </w:rPr>
      </w:pPr>
    </w:p>
    <w:p w14:paraId="1F001140" w14:textId="77777777" w:rsidR="00416EC4" w:rsidRDefault="00416EC4" w:rsidP="009E1DB4">
      <w:pPr>
        <w:spacing w:after="160" w:line="259" w:lineRule="auto"/>
        <w:jc w:val="right"/>
        <w:rPr>
          <w:rFonts w:ascii="Franklin Gothic Book" w:hAnsi="Franklin Gothic Book" w:cs="Arial"/>
          <w:b/>
          <w:szCs w:val="20"/>
        </w:rPr>
      </w:pPr>
    </w:p>
    <w:p w14:paraId="645E6D24" w14:textId="77777777" w:rsidR="00416EC4" w:rsidRDefault="00416EC4" w:rsidP="009E1DB4">
      <w:pPr>
        <w:spacing w:after="160" w:line="259" w:lineRule="auto"/>
        <w:jc w:val="right"/>
        <w:rPr>
          <w:rFonts w:ascii="Franklin Gothic Book" w:hAnsi="Franklin Gothic Book" w:cs="Arial"/>
          <w:b/>
          <w:szCs w:val="20"/>
        </w:rPr>
      </w:pPr>
    </w:p>
    <w:p w14:paraId="347C99FB" w14:textId="77777777" w:rsidR="00416EC4" w:rsidRDefault="00416EC4" w:rsidP="009E1DB4">
      <w:pPr>
        <w:spacing w:after="160" w:line="259" w:lineRule="auto"/>
        <w:jc w:val="right"/>
        <w:rPr>
          <w:rFonts w:ascii="Franklin Gothic Book" w:hAnsi="Franklin Gothic Book" w:cs="Arial"/>
          <w:b/>
          <w:szCs w:val="20"/>
        </w:rPr>
      </w:pPr>
    </w:p>
    <w:p w14:paraId="0CB8BA3C" w14:textId="77777777" w:rsidR="00416EC4" w:rsidRDefault="00416EC4" w:rsidP="009E1DB4">
      <w:pPr>
        <w:spacing w:after="160" w:line="259" w:lineRule="auto"/>
        <w:jc w:val="right"/>
        <w:rPr>
          <w:rFonts w:ascii="Franklin Gothic Book" w:hAnsi="Franklin Gothic Book" w:cs="Arial"/>
          <w:b/>
          <w:szCs w:val="20"/>
        </w:rPr>
      </w:pPr>
    </w:p>
    <w:p w14:paraId="3A746E78" w14:textId="77777777" w:rsidR="00416EC4" w:rsidRDefault="00416EC4" w:rsidP="009E1DB4">
      <w:pPr>
        <w:spacing w:after="160" w:line="259" w:lineRule="auto"/>
        <w:jc w:val="right"/>
        <w:rPr>
          <w:rFonts w:ascii="Franklin Gothic Book" w:hAnsi="Franklin Gothic Book" w:cs="Arial"/>
          <w:b/>
          <w:szCs w:val="20"/>
        </w:rPr>
      </w:pPr>
    </w:p>
    <w:p w14:paraId="386149CD" w14:textId="77777777" w:rsidR="00416EC4" w:rsidRDefault="00416EC4" w:rsidP="009E1DB4">
      <w:pPr>
        <w:spacing w:after="160" w:line="259" w:lineRule="auto"/>
        <w:jc w:val="right"/>
        <w:rPr>
          <w:rFonts w:ascii="Franklin Gothic Book" w:hAnsi="Franklin Gothic Book" w:cs="Arial"/>
          <w:b/>
          <w:szCs w:val="20"/>
        </w:rPr>
      </w:pPr>
    </w:p>
    <w:p w14:paraId="08579865" w14:textId="77777777" w:rsidR="00416EC4" w:rsidRDefault="00416EC4" w:rsidP="009E1DB4">
      <w:pPr>
        <w:spacing w:after="160" w:line="259" w:lineRule="auto"/>
        <w:jc w:val="right"/>
        <w:rPr>
          <w:rFonts w:ascii="Franklin Gothic Book" w:hAnsi="Franklin Gothic Book" w:cs="Arial"/>
          <w:b/>
          <w:szCs w:val="20"/>
        </w:rPr>
      </w:pPr>
    </w:p>
    <w:p w14:paraId="2F9EECCA" w14:textId="77014F99"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EF4B99">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Projekt   umowy</w:t>
      </w:r>
    </w:p>
    <w:p w14:paraId="09EE9DC3" w14:textId="10158D76" w:rsidR="00E758B5" w:rsidRPr="00E758B5" w:rsidRDefault="00E758B5" w:rsidP="00E758B5">
      <w:pPr>
        <w:jc w:val="center"/>
        <w:rPr>
          <w:rFonts w:ascii="Franklin Gothic Book" w:hAnsi="Franklin Gothic Book" w:cs="Arial"/>
          <w:b/>
          <w:szCs w:val="20"/>
        </w:rPr>
      </w:pPr>
      <w:r w:rsidRPr="006F360D">
        <w:rPr>
          <w:rFonts w:ascii="Franklin Gothic Book" w:hAnsi="Franklin Gothic Book" w:cs="Arial"/>
          <w:b/>
          <w:szCs w:val="20"/>
        </w:rPr>
        <w:t>Umow</w:t>
      </w:r>
      <w:r w:rsidR="00EF4B99" w:rsidRPr="006F360D">
        <w:rPr>
          <w:rFonts w:ascii="Franklin Gothic Book" w:hAnsi="Franklin Gothic Book" w:cs="Arial"/>
          <w:b/>
          <w:szCs w:val="20"/>
        </w:rPr>
        <w:t>a nr NZ/O/…………./…………………………./2019</w:t>
      </w:r>
      <w:r w:rsidRPr="006F360D">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6CAFD50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EF4B99">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091008">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2"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396455" w:rsidRDefault="00E758B5" w:rsidP="00E758B5">
      <w:pPr>
        <w:pStyle w:val="Akapitzlist"/>
        <w:numPr>
          <w:ilvl w:val="0"/>
          <w:numId w:val="3"/>
        </w:numPr>
        <w:spacing w:after="120" w:line="240"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PRZEDMIOT UMOWY</w:t>
      </w:r>
    </w:p>
    <w:p w14:paraId="0FF71E14" w14:textId="58D2D16D" w:rsidR="00E758B5" w:rsidRPr="003E1D23" w:rsidRDefault="00E758B5" w:rsidP="003E1D23">
      <w:pPr>
        <w:pStyle w:val="Akapitzlist"/>
        <w:numPr>
          <w:ilvl w:val="1"/>
          <w:numId w:val="5"/>
        </w:numPr>
        <w:spacing w:after="120" w:line="240" w:lineRule="auto"/>
        <w:ind w:left="426" w:hanging="426"/>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Pr="003E1D23">
        <w:rPr>
          <w:rFonts w:ascii="Franklin Gothic Book" w:hAnsi="Franklin Gothic Book"/>
          <w:sz w:val="20"/>
          <w:szCs w:val="20"/>
        </w:rPr>
        <w:t>w</w:t>
      </w:r>
      <w:r w:rsidRPr="003E1D23">
        <w:rPr>
          <w:rFonts w:ascii="Franklin Gothic Book" w:hAnsi="Franklin Gothic Book" w:cs="Arial"/>
          <w:bCs/>
          <w:sz w:val="20"/>
          <w:szCs w:val="20"/>
        </w:rPr>
        <w:t>ykonani</w:t>
      </w:r>
      <w:r w:rsidRPr="003E1D23">
        <w:rPr>
          <w:rFonts w:ascii="Franklin Gothic Book" w:eastAsia="Times" w:hAnsi="Franklin Gothic Book" w:cs="Verdana,Bold"/>
          <w:bCs/>
          <w:color w:val="000000" w:themeColor="text1"/>
          <w:sz w:val="20"/>
          <w:szCs w:val="20"/>
        </w:rPr>
        <w:t xml:space="preserve">e </w:t>
      </w:r>
      <w:r w:rsidR="003E1D23" w:rsidRPr="003E1D23">
        <w:rPr>
          <w:rFonts w:ascii="Franklin Gothic Book" w:hAnsi="Franklin Gothic Book" w:cs="Arial"/>
          <w:sz w:val="20"/>
          <w:szCs w:val="20"/>
        </w:rPr>
        <w:t xml:space="preserve">kompleksowych prac torowych, remontu pomostów wagi oraz przeprowadzenie legalizacji statycznej i dynamicznej wagi kolejowej zabudowanej na torze 106 bocznicy kolejowej </w:t>
      </w:r>
      <w:r w:rsidRPr="003E1D23">
        <w:rPr>
          <w:rFonts w:ascii="Franklin Gothic Book" w:eastAsia="Times" w:hAnsi="Franklin Gothic Book" w:cs="Verdana,Bold"/>
          <w:bCs/>
          <w:color w:val="000000" w:themeColor="text1"/>
          <w:sz w:val="20"/>
          <w:szCs w:val="20"/>
        </w:rPr>
        <w:t>w Enea Połaniec S.A.</w:t>
      </w:r>
      <w:r w:rsidRPr="003E1D23">
        <w:rPr>
          <w:rFonts w:ascii="Franklin Gothic Book" w:eastAsia="Times" w:hAnsi="Franklin Gothic Book" w:cs="Verdana,Bold"/>
          <w:bCs/>
          <w:sz w:val="20"/>
          <w:szCs w:val="20"/>
        </w:rPr>
        <w:t xml:space="preserve"> </w:t>
      </w:r>
      <w:r w:rsidRPr="003E1D23">
        <w:rPr>
          <w:rFonts w:ascii="Franklin Gothic Book" w:hAnsi="Franklin Gothic Book" w:cs="Arial"/>
          <w:color w:val="000000" w:themeColor="text1"/>
          <w:sz w:val="20"/>
          <w:szCs w:val="20"/>
        </w:rPr>
        <w:t xml:space="preserve"> </w:t>
      </w:r>
      <w:r w:rsidRPr="003E1D23">
        <w:rPr>
          <w:rFonts w:ascii="Franklin Gothic Book" w:hAnsi="Franklin Gothic Book" w:cs="Arial"/>
          <w:sz w:val="20"/>
          <w:szCs w:val="20"/>
        </w:rPr>
        <w:t xml:space="preserve">(dalej: „Usługi”). </w:t>
      </w:r>
    </w:p>
    <w:p w14:paraId="16498C3B" w14:textId="77777777" w:rsidR="00E758B5" w:rsidRPr="00E758B5" w:rsidRDefault="00E758B5" w:rsidP="00E758B5">
      <w:pPr>
        <w:pStyle w:val="Nagwek2"/>
        <w:numPr>
          <w:ilvl w:val="1"/>
          <w:numId w:val="5"/>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0BD8B0D9" w14:textId="0A3242A8" w:rsidR="003E1D23" w:rsidRPr="003E1D23" w:rsidRDefault="003E1D23" w:rsidP="00C90F53">
      <w:pPr>
        <w:pStyle w:val="Akapitzlist"/>
        <w:numPr>
          <w:ilvl w:val="2"/>
          <w:numId w:val="17"/>
        </w:numPr>
        <w:spacing w:after="120" w:line="240" w:lineRule="auto"/>
        <w:ind w:left="1134" w:hanging="708"/>
        <w:contextualSpacing w:val="0"/>
        <w:jc w:val="both"/>
        <w:rPr>
          <w:rFonts w:ascii="Franklin Gothic Book" w:hAnsi="Franklin Gothic Book" w:cs="Arial"/>
          <w:sz w:val="20"/>
          <w:szCs w:val="20"/>
        </w:rPr>
      </w:pPr>
      <w:r w:rsidRPr="003E1D23">
        <w:rPr>
          <w:rFonts w:ascii="Franklin Gothic Book" w:hAnsi="Franklin Gothic Book" w:cs="Arial"/>
          <w:sz w:val="20"/>
          <w:szCs w:val="20"/>
        </w:rPr>
        <w:t xml:space="preserve">Kompleksowe wykonanie prac torowych i remontu pomostów wagowych przed legalizacją wagi kolejowej </w:t>
      </w:r>
    </w:p>
    <w:p w14:paraId="13051C9F" w14:textId="2FC9B74E" w:rsidR="003E1D23" w:rsidRPr="003E1D23" w:rsidRDefault="003E1D23" w:rsidP="00C90F53">
      <w:pPr>
        <w:pStyle w:val="Akapitzlist"/>
        <w:numPr>
          <w:ilvl w:val="3"/>
          <w:numId w:val="17"/>
        </w:numPr>
        <w:spacing w:after="120" w:line="240" w:lineRule="auto"/>
        <w:ind w:left="1985" w:hanging="851"/>
        <w:contextualSpacing w:val="0"/>
        <w:jc w:val="both"/>
        <w:rPr>
          <w:rFonts w:ascii="Franklin Gothic Book" w:hAnsi="Franklin Gothic Book" w:cs="Arial"/>
          <w:sz w:val="20"/>
          <w:szCs w:val="20"/>
        </w:rPr>
      </w:pPr>
      <w:r w:rsidRPr="003E1D23">
        <w:rPr>
          <w:rFonts w:ascii="Franklin Gothic Book" w:hAnsi="Franklin Gothic Book" w:cs="Arial"/>
          <w:sz w:val="20"/>
          <w:szCs w:val="20"/>
        </w:rPr>
        <w:t>podbicie pomostów wag i torów na odcinku 50 m za i przed wagą:</w:t>
      </w:r>
    </w:p>
    <w:p w14:paraId="4627C48C" w14:textId="77777777" w:rsidR="003E1D23" w:rsidRPr="003E1D23" w:rsidRDefault="003E1D23" w:rsidP="00C90F53">
      <w:pPr>
        <w:numPr>
          <w:ilvl w:val="3"/>
          <w:numId w:val="17"/>
        </w:numPr>
        <w:spacing w:after="120"/>
        <w:ind w:left="1985" w:hanging="851"/>
        <w:jc w:val="both"/>
        <w:rPr>
          <w:rFonts w:ascii="Franklin Gothic Book" w:hAnsi="Franklin Gothic Book" w:cs="Arial"/>
          <w:szCs w:val="20"/>
        </w:rPr>
      </w:pPr>
      <w:r w:rsidRPr="003E1D23">
        <w:rPr>
          <w:rFonts w:ascii="Franklin Gothic Book" w:hAnsi="Franklin Gothic Book" w:cs="Arial"/>
          <w:szCs w:val="20"/>
        </w:rPr>
        <w:t xml:space="preserve">wypoziomowanie i uzyskanie prostoliniowości toru na odcinku 50m przed i po pomoście wag, </w:t>
      </w:r>
    </w:p>
    <w:p w14:paraId="7EABFEF4" w14:textId="77777777" w:rsidR="003E1D23" w:rsidRPr="003E1D23" w:rsidRDefault="003E1D23" w:rsidP="00C90F53">
      <w:pPr>
        <w:numPr>
          <w:ilvl w:val="3"/>
          <w:numId w:val="17"/>
        </w:numPr>
        <w:spacing w:after="120"/>
        <w:ind w:left="1985" w:hanging="851"/>
        <w:jc w:val="both"/>
        <w:rPr>
          <w:rFonts w:ascii="Franklin Gothic Book" w:hAnsi="Franklin Gothic Book" w:cs="Arial"/>
          <w:szCs w:val="20"/>
        </w:rPr>
      </w:pPr>
      <w:r w:rsidRPr="003E1D23">
        <w:rPr>
          <w:rFonts w:ascii="Franklin Gothic Book" w:hAnsi="Franklin Gothic Book" w:cs="Arial"/>
          <w:szCs w:val="20"/>
        </w:rPr>
        <w:lastRenderedPageBreak/>
        <w:t xml:space="preserve">wymiana podkładek plastikowych pod szynami na pomostach wagowych, </w:t>
      </w:r>
    </w:p>
    <w:p w14:paraId="2760DD83" w14:textId="77777777" w:rsidR="003E1D23" w:rsidRPr="003E1D23" w:rsidRDefault="003E1D23" w:rsidP="00C90F53">
      <w:pPr>
        <w:numPr>
          <w:ilvl w:val="3"/>
          <w:numId w:val="17"/>
        </w:numPr>
        <w:spacing w:after="120"/>
        <w:ind w:left="1985" w:hanging="851"/>
        <w:jc w:val="both"/>
        <w:rPr>
          <w:rFonts w:ascii="Franklin Gothic Book" w:hAnsi="Franklin Gothic Book" w:cs="Arial"/>
          <w:szCs w:val="20"/>
        </w:rPr>
      </w:pPr>
      <w:r w:rsidRPr="003E1D23">
        <w:rPr>
          <w:rFonts w:ascii="Franklin Gothic Book" w:hAnsi="Franklin Gothic Book" w:cs="Arial"/>
          <w:szCs w:val="20"/>
        </w:rPr>
        <w:t xml:space="preserve">wykonanie pomiarów geodezyjnych po podbiciu i wypoziomowaniu pomostów i torów oraz przekazanie pomiarów </w:t>
      </w:r>
      <w:proofErr w:type="spellStart"/>
      <w:r w:rsidRPr="003E1D23">
        <w:rPr>
          <w:rFonts w:ascii="Franklin Gothic Book" w:hAnsi="Franklin Gothic Book" w:cs="Arial"/>
          <w:szCs w:val="20"/>
        </w:rPr>
        <w:t>Zamawiajacemu</w:t>
      </w:r>
      <w:proofErr w:type="spellEnd"/>
      <w:r w:rsidRPr="003E1D23">
        <w:rPr>
          <w:rFonts w:ascii="Franklin Gothic Book" w:hAnsi="Franklin Gothic Book" w:cs="Arial"/>
          <w:szCs w:val="20"/>
        </w:rPr>
        <w:t>.</w:t>
      </w:r>
    </w:p>
    <w:p w14:paraId="4A1EC2A1" w14:textId="77777777" w:rsidR="003E1D23" w:rsidRPr="003E1D23" w:rsidRDefault="003E1D23" w:rsidP="00C90F53">
      <w:pPr>
        <w:numPr>
          <w:ilvl w:val="3"/>
          <w:numId w:val="17"/>
        </w:numPr>
        <w:spacing w:after="120"/>
        <w:ind w:left="1985" w:hanging="851"/>
        <w:jc w:val="both"/>
        <w:rPr>
          <w:rFonts w:ascii="Franklin Gothic Book" w:hAnsi="Franklin Gothic Book" w:cs="Arial"/>
          <w:szCs w:val="20"/>
        </w:rPr>
      </w:pPr>
      <w:r w:rsidRPr="003E1D23">
        <w:rPr>
          <w:rFonts w:ascii="Franklin Gothic Book" w:hAnsi="Franklin Gothic Book" w:cs="Arial"/>
          <w:szCs w:val="20"/>
        </w:rPr>
        <w:t xml:space="preserve">remont pomostów wagi kolejowej </w:t>
      </w:r>
    </w:p>
    <w:p w14:paraId="191D84BD" w14:textId="77777777" w:rsidR="003E1D23" w:rsidRPr="003E1D23" w:rsidRDefault="003E1D23" w:rsidP="00C90F53">
      <w:pPr>
        <w:numPr>
          <w:ilvl w:val="0"/>
          <w:numId w:val="18"/>
        </w:numPr>
        <w:spacing w:after="120"/>
        <w:ind w:hanging="357"/>
        <w:jc w:val="both"/>
        <w:rPr>
          <w:rFonts w:ascii="Franklin Gothic Book" w:eastAsia="Calibri" w:hAnsi="Franklin Gothic Book" w:cs="Arial"/>
          <w:szCs w:val="20"/>
          <w:lang w:eastAsia="en-US"/>
        </w:rPr>
      </w:pPr>
      <w:r w:rsidRPr="003E1D23">
        <w:rPr>
          <w:rFonts w:ascii="Franklin Gothic Book" w:eastAsia="Calibri" w:hAnsi="Franklin Gothic Book" w:cs="Arial"/>
          <w:szCs w:val="20"/>
          <w:lang w:eastAsia="en-US"/>
        </w:rPr>
        <w:t>regulacja luzów na pomostach,</w:t>
      </w:r>
    </w:p>
    <w:p w14:paraId="1C7A0FDE" w14:textId="77777777" w:rsidR="003E1D23" w:rsidRPr="003E1D23" w:rsidRDefault="003E1D23" w:rsidP="00C90F53">
      <w:pPr>
        <w:numPr>
          <w:ilvl w:val="0"/>
          <w:numId w:val="18"/>
        </w:numPr>
        <w:spacing w:after="120"/>
        <w:ind w:hanging="357"/>
        <w:jc w:val="both"/>
        <w:rPr>
          <w:rFonts w:ascii="Franklin Gothic Book" w:eastAsia="Calibri" w:hAnsi="Franklin Gothic Book" w:cs="Arial"/>
          <w:szCs w:val="20"/>
          <w:lang w:eastAsia="en-US"/>
        </w:rPr>
      </w:pPr>
      <w:r w:rsidRPr="003E1D23">
        <w:rPr>
          <w:rFonts w:ascii="Franklin Gothic Book" w:eastAsia="Calibri" w:hAnsi="Franklin Gothic Book" w:cs="Arial"/>
          <w:szCs w:val="20"/>
          <w:lang w:eastAsia="en-US"/>
        </w:rPr>
        <w:t>wymiana zużytych sprzęgów oraz regeneracja gniazd sprzęgowych w pomostach wag,</w:t>
      </w:r>
    </w:p>
    <w:p w14:paraId="11BF7CE3" w14:textId="77777777" w:rsidR="003E1D23" w:rsidRPr="003E1D23" w:rsidRDefault="003E1D23" w:rsidP="00C90F53">
      <w:pPr>
        <w:numPr>
          <w:ilvl w:val="0"/>
          <w:numId w:val="18"/>
        </w:numPr>
        <w:spacing w:after="120"/>
        <w:ind w:hanging="357"/>
        <w:jc w:val="both"/>
        <w:rPr>
          <w:rFonts w:ascii="Franklin Gothic Book" w:eastAsia="Calibri" w:hAnsi="Franklin Gothic Book" w:cs="Arial"/>
          <w:szCs w:val="20"/>
          <w:lang w:eastAsia="en-US"/>
        </w:rPr>
      </w:pPr>
      <w:r w:rsidRPr="003E1D23">
        <w:rPr>
          <w:rFonts w:ascii="Franklin Gothic Book" w:eastAsia="Calibri" w:hAnsi="Franklin Gothic Book" w:cs="Arial"/>
          <w:szCs w:val="20"/>
          <w:lang w:eastAsia="en-US"/>
        </w:rPr>
        <w:t xml:space="preserve">naprawa osłon zewnętrznych </w:t>
      </w:r>
    </w:p>
    <w:p w14:paraId="7A26BDA5" w14:textId="77777777" w:rsidR="003E1D23" w:rsidRPr="003E1D23" w:rsidRDefault="003E1D23" w:rsidP="00C90F53">
      <w:pPr>
        <w:numPr>
          <w:ilvl w:val="0"/>
          <w:numId w:val="18"/>
        </w:numPr>
        <w:spacing w:after="120"/>
        <w:ind w:hanging="357"/>
        <w:jc w:val="both"/>
        <w:rPr>
          <w:rFonts w:ascii="Franklin Gothic Book" w:eastAsia="Calibri" w:hAnsi="Franklin Gothic Book" w:cs="Arial"/>
          <w:szCs w:val="20"/>
          <w:lang w:eastAsia="en-US"/>
        </w:rPr>
      </w:pPr>
      <w:r w:rsidRPr="003E1D23">
        <w:rPr>
          <w:rFonts w:ascii="Franklin Gothic Book" w:eastAsia="Calibri" w:hAnsi="Franklin Gothic Book" w:cs="Arial"/>
          <w:szCs w:val="20"/>
          <w:lang w:eastAsia="en-US"/>
        </w:rPr>
        <w:t xml:space="preserve">sprawdzenie stanu technicznego gniazd </w:t>
      </w:r>
      <w:proofErr w:type="spellStart"/>
      <w:r w:rsidRPr="003E1D23">
        <w:rPr>
          <w:rFonts w:ascii="Franklin Gothic Book" w:eastAsia="Calibri" w:hAnsi="Franklin Gothic Book" w:cs="Arial"/>
          <w:szCs w:val="20"/>
          <w:lang w:eastAsia="en-US"/>
        </w:rPr>
        <w:t>ampułowych</w:t>
      </w:r>
      <w:proofErr w:type="spellEnd"/>
      <w:r w:rsidRPr="003E1D23">
        <w:rPr>
          <w:rFonts w:ascii="Franklin Gothic Book" w:eastAsia="Calibri" w:hAnsi="Franklin Gothic Book" w:cs="Arial"/>
          <w:szCs w:val="20"/>
          <w:lang w:eastAsia="en-US"/>
        </w:rPr>
        <w:t xml:space="preserve"> </w:t>
      </w:r>
    </w:p>
    <w:p w14:paraId="3B465116" w14:textId="5C8E93D9" w:rsidR="003E1D23" w:rsidRPr="003E1D23" w:rsidRDefault="003E1D23" w:rsidP="00C90F53">
      <w:pPr>
        <w:pStyle w:val="Akapitzlist"/>
        <w:numPr>
          <w:ilvl w:val="2"/>
          <w:numId w:val="17"/>
        </w:numPr>
        <w:spacing w:after="120" w:line="240" w:lineRule="auto"/>
        <w:ind w:left="1134" w:hanging="567"/>
        <w:contextualSpacing w:val="0"/>
        <w:jc w:val="both"/>
        <w:rPr>
          <w:rFonts w:ascii="Franklin Gothic Book" w:hAnsi="Franklin Gothic Book" w:cs="Arial"/>
          <w:sz w:val="20"/>
          <w:szCs w:val="20"/>
        </w:rPr>
      </w:pPr>
      <w:r w:rsidRPr="003E1D23">
        <w:rPr>
          <w:rFonts w:ascii="Franklin Gothic Book" w:hAnsi="Franklin Gothic Book" w:cs="Arial"/>
          <w:sz w:val="20"/>
          <w:szCs w:val="20"/>
        </w:rPr>
        <w:t xml:space="preserve">Przygotowanie wagi kolejowej do legalizacji statycznej i dynamicznej  (znak fabryczny TRAPPER- SKALEX 1700 znak typu FI08.M1006.01 rev.1   produkcji TAMTRON Systems </w:t>
      </w:r>
      <w:proofErr w:type="spellStart"/>
      <w:r w:rsidRPr="003E1D23">
        <w:rPr>
          <w:rFonts w:ascii="Franklin Gothic Book" w:hAnsi="Franklin Gothic Book" w:cs="Arial"/>
          <w:sz w:val="20"/>
          <w:szCs w:val="20"/>
        </w:rPr>
        <w:t>Oy</w:t>
      </w:r>
      <w:proofErr w:type="spellEnd"/>
      <w:r w:rsidRPr="003E1D23">
        <w:rPr>
          <w:rFonts w:ascii="Franklin Gothic Book" w:hAnsi="Franklin Gothic Book" w:cs="Arial"/>
          <w:sz w:val="20"/>
          <w:szCs w:val="20"/>
        </w:rPr>
        <w:t>).</w:t>
      </w:r>
    </w:p>
    <w:p w14:paraId="13A1936F" w14:textId="77777777" w:rsidR="003E1D23" w:rsidRPr="003E1D23" w:rsidRDefault="003E1D23" w:rsidP="00C90F53">
      <w:pPr>
        <w:numPr>
          <w:ilvl w:val="3"/>
          <w:numId w:val="17"/>
        </w:numPr>
        <w:spacing w:after="120"/>
        <w:ind w:hanging="415"/>
        <w:jc w:val="both"/>
        <w:rPr>
          <w:rFonts w:ascii="Franklin Gothic Book" w:hAnsi="Franklin Gothic Book" w:cs="Arial"/>
          <w:szCs w:val="20"/>
        </w:rPr>
      </w:pPr>
      <w:r w:rsidRPr="003E1D23">
        <w:rPr>
          <w:rFonts w:ascii="Franklin Gothic Book" w:hAnsi="Franklin Gothic Book" w:cs="Arial"/>
          <w:szCs w:val="20"/>
        </w:rPr>
        <w:t>Kompensacja czujników tensometrycznych,</w:t>
      </w:r>
    </w:p>
    <w:p w14:paraId="38A1C604" w14:textId="77777777" w:rsidR="003E1D23" w:rsidRPr="003E1D23" w:rsidRDefault="003E1D23" w:rsidP="00C90F53">
      <w:pPr>
        <w:numPr>
          <w:ilvl w:val="3"/>
          <w:numId w:val="17"/>
        </w:numPr>
        <w:spacing w:after="120"/>
        <w:ind w:hanging="415"/>
        <w:jc w:val="both"/>
        <w:rPr>
          <w:rFonts w:ascii="Franklin Gothic Book" w:hAnsi="Franklin Gothic Book" w:cs="Arial"/>
          <w:szCs w:val="20"/>
        </w:rPr>
      </w:pPr>
      <w:r w:rsidRPr="003E1D23">
        <w:rPr>
          <w:rFonts w:ascii="Franklin Gothic Book" w:hAnsi="Franklin Gothic Book" w:cs="Arial"/>
          <w:szCs w:val="20"/>
        </w:rPr>
        <w:t>Kalibracja pomostów wagowych,</w:t>
      </w:r>
    </w:p>
    <w:p w14:paraId="3136663D" w14:textId="77777777" w:rsidR="003E1D23" w:rsidRPr="003E1D23" w:rsidRDefault="003E1D23" w:rsidP="00C90F53">
      <w:pPr>
        <w:numPr>
          <w:ilvl w:val="3"/>
          <w:numId w:val="17"/>
        </w:numPr>
        <w:spacing w:after="120"/>
        <w:ind w:hanging="415"/>
        <w:jc w:val="both"/>
        <w:rPr>
          <w:rFonts w:ascii="Franklin Gothic Book" w:hAnsi="Franklin Gothic Book" w:cs="Arial"/>
          <w:szCs w:val="20"/>
        </w:rPr>
      </w:pPr>
      <w:r w:rsidRPr="003E1D23">
        <w:rPr>
          <w:rFonts w:ascii="Franklin Gothic Book" w:hAnsi="Franklin Gothic Book" w:cs="Arial"/>
          <w:szCs w:val="20"/>
        </w:rPr>
        <w:t>Testy statyczne,</w:t>
      </w:r>
    </w:p>
    <w:p w14:paraId="0EFD0363" w14:textId="77777777" w:rsidR="003E1D23" w:rsidRPr="003E1D23" w:rsidRDefault="003E1D23" w:rsidP="00C90F53">
      <w:pPr>
        <w:numPr>
          <w:ilvl w:val="3"/>
          <w:numId w:val="17"/>
        </w:numPr>
        <w:spacing w:after="120"/>
        <w:ind w:hanging="415"/>
        <w:jc w:val="both"/>
        <w:rPr>
          <w:rFonts w:ascii="Franklin Gothic Book" w:hAnsi="Franklin Gothic Book" w:cs="Arial"/>
          <w:szCs w:val="20"/>
        </w:rPr>
      </w:pPr>
      <w:r w:rsidRPr="003E1D23">
        <w:rPr>
          <w:rFonts w:ascii="Franklin Gothic Book" w:hAnsi="Franklin Gothic Book" w:cs="Arial"/>
          <w:szCs w:val="20"/>
        </w:rPr>
        <w:t>Testy dynamiczne,</w:t>
      </w:r>
    </w:p>
    <w:p w14:paraId="1B779C8C" w14:textId="77777777" w:rsidR="003E1D23" w:rsidRPr="003E1D23" w:rsidRDefault="003E1D23" w:rsidP="00C90F53">
      <w:pPr>
        <w:pStyle w:val="Akapitzlist"/>
        <w:numPr>
          <w:ilvl w:val="2"/>
          <w:numId w:val="17"/>
        </w:numPr>
        <w:spacing w:after="120" w:line="240" w:lineRule="auto"/>
        <w:ind w:left="1276" w:hanging="709"/>
        <w:contextualSpacing w:val="0"/>
        <w:jc w:val="both"/>
        <w:rPr>
          <w:rFonts w:ascii="Franklin Gothic Book" w:hAnsi="Franklin Gothic Book" w:cs="Arial"/>
          <w:sz w:val="20"/>
          <w:szCs w:val="20"/>
        </w:rPr>
      </w:pPr>
      <w:r w:rsidRPr="003E1D23">
        <w:rPr>
          <w:rFonts w:ascii="Franklin Gothic Book" w:hAnsi="Franklin Gothic Book" w:cs="Arial"/>
          <w:sz w:val="20"/>
          <w:szCs w:val="20"/>
        </w:rPr>
        <w:t>Sprawdzenie elektroniki systemu i aktualizacja oprogramowania SKALEX -WK</w:t>
      </w:r>
    </w:p>
    <w:p w14:paraId="56BD6772" w14:textId="77777777" w:rsidR="003E1D23" w:rsidRPr="003E1D23" w:rsidRDefault="003E1D23" w:rsidP="00C90F53">
      <w:pPr>
        <w:pStyle w:val="Akapitzlist"/>
        <w:numPr>
          <w:ilvl w:val="2"/>
          <w:numId w:val="17"/>
        </w:numPr>
        <w:spacing w:after="120" w:line="240" w:lineRule="auto"/>
        <w:ind w:left="1276" w:hanging="709"/>
        <w:contextualSpacing w:val="0"/>
        <w:jc w:val="both"/>
        <w:rPr>
          <w:rFonts w:ascii="Franklin Gothic Book" w:hAnsi="Franklin Gothic Book" w:cs="Arial"/>
          <w:sz w:val="20"/>
          <w:szCs w:val="20"/>
        </w:rPr>
      </w:pPr>
      <w:r w:rsidRPr="003E1D23">
        <w:rPr>
          <w:rFonts w:ascii="Franklin Gothic Book" w:hAnsi="Franklin Gothic Book" w:cs="Arial"/>
          <w:sz w:val="20"/>
          <w:szCs w:val="20"/>
        </w:rPr>
        <w:t>Zgłoszenie wagi do legalizacji statycznej i dynamicznej.</w:t>
      </w:r>
    </w:p>
    <w:p w14:paraId="3B367048" w14:textId="77777777" w:rsidR="003E1D23" w:rsidRPr="003E1D23" w:rsidRDefault="003E1D23" w:rsidP="00C90F53">
      <w:pPr>
        <w:pStyle w:val="Akapitzlist"/>
        <w:numPr>
          <w:ilvl w:val="2"/>
          <w:numId w:val="17"/>
        </w:numPr>
        <w:spacing w:after="120" w:line="240" w:lineRule="auto"/>
        <w:ind w:left="1276" w:hanging="709"/>
        <w:contextualSpacing w:val="0"/>
        <w:jc w:val="both"/>
        <w:rPr>
          <w:rFonts w:ascii="Franklin Gothic Book" w:hAnsi="Franklin Gothic Book" w:cs="Arial"/>
          <w:sz w:val="20"/>
          <w:szCs w:val="20"/>
        </w:rPr>
      </w:pPr>
      <w:r w:rsidRPr="003E1D23">
        <w:rPr>
          <w:rFonts w:ascii="Franklin Gothic Book" w:hAnsi="Franklin Gothic Book" w:cs="Arial"/>
          <w:sz w:val="20"/>
          <w:szCs w:val="20"/>
        </w:rPr>
        <w:t xml:space="preserve">Zamówienie wzorców masy. </w:t>
      </w:r>
    </w:p>
    <w:p w14:paraId="327E5B44" w14:textId="77777777" w:rsidR="003E1D23" w:rsidRPr="003E1D23" w:rsidRDefault="003E1D23" w:rsidP="00C90F53">
      <w:pPr>
        <w:pStyle w:val="Akapitzlist"/>
        <w:numPr>
          <w:ilvl w:val="2"/>
          <w:numId w:val="17"/>
        </w:numPr>
        <w:spacing w:after="120" w:line="240" w:lineRule="auto"/>
        <w:ind w:left="1276" w:hanging="709"/>
        <w:contextualSpacing w:val="0"/>
        <w:jc w:val="both"/>
        <w:rPr>
          <w:rFonts w:ascii="Franklin Gothic Book" w:hAnsi="Franklin Gothic Book" w:cs="Arial"/>
          <w:sz w:val="20"/>
          <w:szCs w:val="20"/>
        </w:rPr>
      </w:pPr>
      <w:r w:rsidRPr="003E1D23">
        <w:rPr>
          <w:rFonts w:ascii="Franklin Gothic Book" w:hAnsi="Franklin Gothic Book" w:cs="Arial"/>
          <w:sz w:val="20"/>
          <w:szCs w:val="20"/>
        </w:rPr>
        <w:t>Legalizacja wagi przez inspektora OUM w siedzibie Zamawiającego.</w:t>
      </w:r>
    </w:p>
    <w:p w14:paraId="348002C4" w14:textId="77777777" w:rsidR="003E1D23" w:rsidRPr="003E1D23" w:rsidRDefault="003E1D23" w:rsidP="00C90F53">
      <w:pPr>
        <w:pStyle w:val="Akapitzlist"/>
        <w:numPr>
          <w:ilvl w:val="2"/>
          <w:numId w:val="17"/>
        </w:numPr>
        <w:spacing w:after="120" w:line="240" w:lineRule="auto"/>
        <w:ind w:left="1276" w:hanging="709"/>
        <w:contextualSpacing w:val="0"/>
        <w:rPr>
          <w:rFonts w:ascii="Franklin Gothic Book" w:hAnsi="Franklin Gothic Book" w:cs="Arial"/>
          <w:sz w:val="20"/>
          <w:szCs w:val="20"/>
        </w:rPr>
      </w:pPr>
      <w:r w:rsidRPr="003E1D23">
        <w:rPr>
          <w:rFonts w:ascii="Franklin Gothic Book" w:hAnsi="Franklin Gothic Book" w:cs="Arial"/>
          <w:sz w:val="20"/>
          <w:szCs w:val="20"/>
        </w:rPr>
        <w:t>Przekazanie świadectw legalizacji wagi Zamawiającemu.</w:t>
      </w:r>
    </w:p>
    <w:p w14:paraId="2DF6E27C" w14:textId="77777777" w:rsidR="003E1D23" w:rsidRPr="003E1D23" w:rsidRDefault="003E1D23" w:rsidP="00C90F53">
      <w:pPr>
        <w:pStyle w:val="Akapitzlist"/>
        <w:numPr>
          <w:ilvl w:val="2"/>
          <w:numId w:val="17"/>
        </w:numPr>
        <w:spacing w:after="120" w:line="240" w:lineRule="auto"/>
        <w:ind w:left="1276" w:hanging="709"/>
        <w:contextualSpacing w:val="0"/>
        <w:rPr>
          <w:rFonts w:ascii="Franklin Gothic Book" w:hAnsi="Franklin Gothic Book" w:cs="Arial"/>
          <w:sz w:val="20"/>
          <w:szCs w:val="20"/>
        </w:rPr>
      </w:pPr>
      <w:r w:rsidRPr="003E1D23">
        <w:rPr>
          <w:rFonts w:ascii="Franklin Gothic Book" w:hAnsi="Franklin Gothic Book" w:cs="Arial"/>
          <w:sz w:val="20"/>
          <w:szCs w:val="20"/>
        </w:rPr>
        <w:t>Zamawiający zapewnia</w:t>
      </w:r>
    </w:p>
    <w:p w14:paraId="735B7B3F" w14:textId="77777777" w:rsidR="003E1D23" w:rsidRPr="003E1D23" w:rsidRDefault="003E1D23" w:rsidP="00C90F53">
      <w:pPr>
        <w:pStyle w:val="Akapitzlist"/>
        <w:numPr>
          <w:ilvl w:val="0"/>
          <w:numId w:val="19"/>
        </w:numPr>
        <w:spacing w:after="120" w:line="240" w:lineRule="auto"/>
        <w:ind w:hanging="357"/>
        <w:contextualSpacing w:val="0"/>
        <w:rPr>
          <w:rFonts w:ascii="Franklin Gothic Book" w:hAnsi="Franklin Gothic Book" w:cs="Arial"/>
          <w:sz w:val="20"/>
          <w:szCs w:val="20"/>
        </w:rPr>
      </w:pPr>
      <w:r w:rsidRPr="003E1D23">
        <w:rPr>
          <w:rFonts w:ascii="Franklin Gothic Book" w:eastAsiaTheme="minorHAnsi" w:hAnsi="Franklin Gothic Book"/>
          <w:sz w:val="20"/>
          <w:szCs w:val="20"/>
        </w:rPr>
        <w:t>dźwig na czas remontu pomostów</w:t>
      </w:r>
    </w:p>
    <w:p w14:paraId="42A83BAE" w14:textId="0191183A" w:rsidR="00E758B5" w:rsidRPr="003E1D23" w:rsidRDefault="003E1D23" w:rsidP="00C90F53">
      <w:pPr>
        <w:pStyle w:val="Akapitzlist"/>
        <w:numPr>
          <w:ilvl w:val="0"/>
          <w:numId w:val="19"/>
        </w:numPr>
        <w:spacing w:after="120" w:line="240" w:lineRule="auto"/>
        <w:ind w:hanging="357"/>
        <w:contextualSpacing w:val="0"/>
        <w:rPr>
          <w:rFonts w:ascii="Franklin Gothic Book" w:hAnsi="Franklin Gothic Book" w:cs="Arial"/>
          <w:sz w:val="20"/>
          <w:szCs w:val="20"/>
        </w:rPr>
      </w:pPr>
      <w:r w:rsidRPr="003E1D23">
        <w:rPr>
          <w:rFonts w:ascii="Franklin Gothic Book" w:hAnsi="Franklin Gothic Book" w:cs="Arial"/>
          <w:sz w:val="20"/>
          <w:szCs w:val="20"/>
        </w:rPr>
        <w:t>na czas testów i legalizacji skład 10 wagonów (ładownych i pustych) do testów dynamicznych wraz z łokotową i obsługą.</w:t>
      </w:r>
    </w:p>
    <w:p w14:paraId="6A917874" w14:textId="32070809" w:rsidR="00396455" w:rsidRPr="002A5D63" w:rsidRDefault="00396455" w:rsidP="00C90F53">
      <w:pPr>
        <w:pStyle w:val="Nagwek2"/>
        <w:keepNext w:val="0"/>
        <w:keepLines w:val="0"/>
        <w:numPr>
          <w:ilvl w:val="1"/>
          <w:numId w:val="17"/>
        </w:numPr>
        <w:spacing w:before="0" w:after="120" w:line="240" w:lineRule="auto"/>
        <w:ind w:left="567" w:hanging="425"/>
        <w:jc w:val="both"/>
        <w:rPr>
          <w:rFonts w:ascii="Franklin Gothic Book" w:hAnsi="Franklin Gothic Book"/>
          <w:color w:val="auto"/>
          <w:sz w:val="20"/>
          <w:szCs w:val="20"/>
          <w:lang w:val="pl-PL"/>
        </w:rPr>
      </w:pPr>
      <w:r w:rsidRPr="002A5D63">
        <w:rPr>
          <w:rFonts w:ascii="Franklin Gothic Book" w:hAnsi="Franklin Gothic Book"/>
          <w:color w:val="auto"/>
          <w:sz w:val="20"/>
          <w:szCs w:val="20"/>
          <w:lang w:val="pl-PL"/>
        </w:rPr>
        <w:t>W przypadku konieczności wymiany uszkodzonych części wag, prace te zostaną wykonane na podstawie odrębnego zlecenia i będą rozliczone na podstawie odrębnych uzgodnień.</w:t>
      </w:r>
    </w:p>
    <w:p w14:paraId="31250CCA" w14:textId="77777777" w:rsidR="003E1D23" w:rsidRPr="00E758B5" w:rsidRDefault="003E1D23" w:rsidP="00E758B5">
      <w:pPr>
        <w:pStyle w:val="Akapitzlist"/>
        <w:spacing w:after="120" w:line="240" w:lineRule="auto"/>
        <w:ind w:left="1134"/>
        <w:jc w:val="both"/>
        <w:rPr>
          <w:rFonts w:ascii="Franklin Gothic Book" w:hAnsi="Franklin Gothic Book" w:cs="Arial"/>
          <w:bCs/>
          <w:color w:val="000000" w:themeColor="text1"/>
          <w:sz w:val="20"/>
          <w:szCs w:val="20"/>
        </w:rPr>
      </w:pPr>
    </w:p>
    <w:p w14:paraId="4B06560E"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ZAŁOŻENIA I WARUNKI TECHNICZNE DLA PRAWIDŁOWEJ REALIZACJI ZADANIA</w:t>
      </w:r>
    </w:p>
    <w:p w14:paraId="4D203ABD" w14:textId="5E59AF33"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Wykonawca oświadcza, że ma doświadczenie </w:t>
      </w:r>
      <w:r w:rsidR="00665FFB">
        <w:rPr>
          <w:rFonts w:ascii="Franklin Gothic Book" w:hAnsi="Franklin Gothic Book"/>
          <w:color w:val="000000" w:themeColor="text1"/>
          <w:szCs w:val="20"/>
        </w:rPr>
        <w:t xml:space="preserve">i </w:t>
      </w:r>
      <w:r w:rsidRPr="00E758B5">
        <w:rPr>
          <w:rFonts w:ascii="Franklin Gothic Book" w:hAnsi="Franklin Gothic Book"/>
          <w:color w:val="000000" w:themeColor="text1"/>
          <w:szCs w:val="20"/>
        </w:rPr>
        <w:t>wykonuje</w:t>
      </w:r>
      <w:r w:rsidR="00665FFB">
        <w:rPr>
          <w:rFonts w:ascii="Franklin Gothic Book" w:hAnsi="Franklin Gothic Book"/>
          <w:color w:val="000000" w:themeColor="text1"/>
          <w:szCs w:val="20"/>
        </w:rPr>
        <w:t xml:space="preserve"> remonty wag kolejowych</w:t>
      </w:r>
      <w:r w:rsidRPr="00E758B5">
        <w:rPr>
          <w:rFonts w:ascii="Franklin Gothic Book" w:hAnsi="Franklin Gothic Book"/>
          <w:color w:val="000000" w:themeColor="text1"/>
          <w:szCs w:val="20"/>
        </w:rPr>
        <w:t>.</w:t>
      </w:r>
    </w:p>
    <w:p w14:paraId="687A54D3"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396455" w:rsidRDefault="00E758B5" w:rsidP="00E758B5">
      <w:pPr>
        <w:pStyle w:val="Akapitzlist"/>
        <w:numPr>
          <w:ilvl w:val="0"/>
          <w:numId w:val="3"/>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TERMIN WYKONANIA</w:t>
      </w:r>
    </w:p>
    <w:p w14:paraId="1E77B3A0" w14:textId="417A7B4B" w:rsidR="00E758B5" w:rsidRPr="00E758B5" w:rsidRDefault="00E758B5" w:rsidP="00E758B5">
      <w:pPr>
        <w:pStyle w:val="Nagwek2"/>
        <w:keepNext w:val="0"/>
        <w:keepLines w:val="0"/>
        <w:numPr>
          <w:ilvl w:val="1"/>
          <w:numId w:val="3"/>
        </w:numPr>
        <w:spacing w:before="0" w:after="120" w:line="240" w:lineRule="auto"/>
        <w:ind w:left="788" w:hanging="431"/>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sidR="00D7334A">
        <w:rPr>
          <w:rFonts w:ascii="Franklin Gothic Book" w:eastAsia="Times New Roman" w:hAnsi="Franklin Gothic Book"/>
          <w:color w:val="000000" w:themeColor="text1"/>
          <w:sz w:val="20"/>
          <w:szCs w:val="20"/>
          <w:lang w:val="pl-PL" w:eastAsia="pl-PL"/>
        </w:rPr>
        <w:t>o 15.07</w:t>
      </w:r>
      <w:r w:rsidRPr="00E758B5">
        <w:rPr>
          <w:rFonts w:ascii="Franklin Gothic Book" w:eastAsia="Times New Roman" w:hAnsi="Franklin Gothic Book"/>
          <w:color w:val="000000" w:themeColor="text1"/>
          <w:sz w:val="20"/>
          <w:szCs w:val="20"/>
          <w:lang w:val="pl-PL" w:eastAsia="pl-PL"/>
        </w:rPr>
        <w:t>.2019 roku.</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396455" w:rsidRDefault="00E758B5" w:rsidP="00E758B5">
      <w:pPr>
        <w:pStyle w:val="Akapitzlist"/>
        <w:numPr>
          <w:ilvl w:val="0"/>
          <w:numId w:val="3"/>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WYNAGRODZENIE I WARUNKI PŁATNOŚCI</w:t>
      </w:r>
    </w:p>
    <w:p w14:paraId="1D6524CE" w14:textId="77777777" w:rsidR="00E758B5" w:rsidRPr="00E758B5" w:rsidRDefault="00E758B5" w:rsidP="00E758B5">
      <w:pPr>
        <w:pStyle w:val="Akapitzlist"/>
        <w:numPr>
          <w:ilvl w:val="1"/>
          <w:numId w:val="3"/>
        </w:numPr>
        <w:spacing w:after="120" w:line="240" w:lineRule="auto"/>
        <w:contextualSpacing w:val="0"/>
        <w:rPr>
          <w:rFonts w:ascii="Franklin Gothic Book" w:hAnsi="Franklin Gothic Book"/>
          <w:color w:val="000000" w:themeColor="text1"/>
          <w:sz w:val="20"/>
          <w:szCs w:val="20"/>
        </w:rPr>
      </w:pPr>
      <w:r w:rsidRPr="00E758B5">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E758B5">
        <w:rPr>
          <w:rFonts w:ascii="Franklin Gothic Book" w:hAnsi="Franklin Gothic Book" w:cs="Arial"/>
          <w:b/>
          <w:sz w:val="20"/>
          <w:szCs w:val="20"/>
        </w:rPr>
        <w:t>…000 zł netto</w:t>
      </w:r>
      <w:r w:rsidRPr="00E758B5">
        <w:rPr>
          <w:rFonts w:ascii="Franklin Gothic Book" w:hAnsi="Franklin Gothic Book" w:cs="Arial"/>
          <w:sz w:val="20"/>
          <w:szCs w:val="20"/>
        </w:rPr>
        <w:t xml:space="preserve"> (słownie: … tysięcy złotych)</w:t>
      </w:r>
      <w:r w:rsidRPr="00E758B5" w:rsidDel="000C5546">
        <w:rPr>
          <w:rFonts w:ascii="Franklin Gothic Book" w:hAnsi="Franklin Gothic Book" w:cs="Arial"/>
          <w:sz w:val="20"/>
          <w:szCs w:val="20"/>
        </w:rPr>
        <w:t xml:space="preserve"> </w:t>
      </w:r>
    </w:p>
    <w:p w14:paraId="502DA079" w14:textId="77777777" w:rsidR="00E758B5" w:rsidRPr="00E758B5" w:rsidRDefault="00E758B5" w:rsidP="00E758B5">
      <w:pPr>
        <w:pStyle w:val="Akapitzlist"/>
        <w:numPr>
          <w:ilvl w:val="1"/>
          <w:numId w:val="3"/>
        </w:numPr>
        <w:spacing w:after="12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ul. Zacisze 28</w:t>
      </w:r>
    </w:p>
    <w:p w14:paraId="48E9D752" w14:textId="77777777" w:rsidR="00E758B5" w:rsidRPr="00E758B5" w:rsidRDefault="00E758B5" w:rsidP="004D3131">
      <w:pPr>
        <w:pStyle w:val="Akapitzlist"/>
        <w:numPr>
          <w:ilvl w:val="1"/>
          <w:numId w:val="14"/>
        </w:numPr>
        <w:spacing w:after="0" w:line="240" w:lineRule="auto"/>
        <w:rPr>
          <w:rFonts w:ascii="Franklin Gothic Book" w:hAnsi="Franklin Gothic Book" w:cs="Arial"/>
          <w:sz w:val="20"/>
          <w:szCs w:val="20"/>
        </w:rPr>
      </w:pPr>
      <w:r w:rsidRPr="00E758B5">
        <w:rPr>
          <w:rFonts w:ascii="Franklin Gothic Book" w:hAnsi="Franklin Gothic Book" w:cs="Arial"/>
          <w:sz w:val="20"/>
          <w:szCs w:val="20"/>
        </w:rPr>
        <w:t>Zielona Góra</w:t>
      </w:r>
    </w:p>
    <w:p w14:paraId="4DF643AF" w14:textId="77777777" w:rsidR="00E758B5" w:rsidRPr="00E758B5" w:rsidRDefault="00E758B5" w:rsidP="00E758B5">
      <w:pPr>
        <w:pStyle w:val="Akapitzlist"/>
        <w:keepNext/>
        <w:numPr>
          <w:ilvl w:val="1"/>
          <w:numId w:val="3"/>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2E5DDFD" w14:textId="77777777" w:rsidR="00F10165" w:rsidRPr="006D66E4" w:rsidRDefault="00F10165" w:rsidP="00F10165">
      <w:pPr>
        <w:keepNext/>
        <w:numPr>
          <w:ilvl w:val="1"/>
          <w:numId w:val="3"/>
        </w:numPr>
        <w:spacing w:line="276" w:lineRule="auto"/>
        <w:jc w:val="both"/>
        <w:outlineLvl w:val="0"/>
        <w:rPr>
          <w:rFonts w:ascii="Franklin Gothic Book" w:eastAsiaTheme="majorEastAsia" w:hAnsi="Franklin Gothic Book" w:cstheme="minorHAnsi"/>
          <w:szCs w:val="20"/>
        </w:rPr>
      </w:pPr>
      <w:r w:rsidRPr="006D66E4">
        <w:rPr>
          <w:rFonts w:ascii="Franklin Gothic Book" w:eastAsiaTheme="majorEastAsia" w:hAnsi="Franklin Gothic Book" w:cstheme="minorHAnsi"/>
          <w:szCs w:val="20"/>
        </w:rPr>
        <w:t>Wynagrodzenie obejmuje wszystkie koszty wykonania przedmiotu Umowy,  koszty ogólne  i zysk.</w:t>
      </w:r>
      <w:r>
        <w:rPr>
          <w:rFonts w:ascii="Franklin Gothic Book" w:eastAsiaTheme="majorEastAsia" w:hAnsi="Franklin Gothic Book" w:cstheme="minorHAnsi"/>
          <w:szCs w:val="20"/>
        </w:rPr>
        <w:t xml:space="preserve"> </w:t>
      </w:r>
      <w:r w:rsidRPr="00771126">
        <w:rPr>
          <w:rFonts w:ascii="Franklin Gothic Book" w:eastAsiaTheme="majorEastAsia" w:hAnsi="Franklin Gothic Book" w:cstheme="minorHAnsi"/>
          <w:szCs w:val="20"/>
        </w:rPr>
        <w:t xml:space="preserve">Zamawiający, oprócz zapłaty wynagrodzenia określonego w pkt </w:t>
      </w:r>
      <w:r>
        <w:rPr>
          <w:rFonts w:ascii="Franklin Gothic Book" w:eastAsiaTheme="majorEastAsia" w:hAnsi="Franklin Gothic Book" w:cstheme="minorHAnsi"/>
          <w:szCs w:val="20"/>
        </w:rPr>
        <w:t>4</w:t>
      </w:r>
      <w:r w:rsidRPr="00771126">
        <w:rPr>
          <w:rFonts w:ascii="Franklin Gothic Book" w:eastAsiaTheme="majorEastAsia" w:hAnsi="Franklin Gothic Book" w:cstheme="minorHAnsi"/>
          <w:szCs w:val="20"/>
        </w:rPr>
        <w:t>.1., nie jest zobowiązany do zwrotu Wykonawcy jakichkolwiek wydatków, kosztów związanych z wykonywaniem niniejszej Umowy bądź zapłaty jakiegokolwiek dodatkowego lub uzupełniającego wynagrodzenia.</w:t>
      </w:r>
      <w:r>
        <w:rPr>
          <w:rFonts w:ascii="Franklin Gothic Book" w:eastAsiaTheme="majorEastAsia" w:hAnsi="Franklin Gothic Book" w:cstheme="minorHAnsi"/>
          <w:szCs w:val="20"/>
        </w:rPr>
        <w:t xml:space="preserve"> </w:t>
      </w:r>
    </w:p>
    <w:p w14:paraId="24C44F5F" w14:textId="77777777" w:rsidR="00E758B5" w:rsidRPr="00E758B5" w:rsidRDefault="00E758B5" w:rsidP="00E758B5">
      <w:pPr>
        <w:pStyle w:val="Akapitzlist"/>
        <w:spacing w:before="120" w:after="0" w:line="240" w:lineRule="auto"/>
        <w:ind w:left="1440"/>
        <w:rPr>
          <w:rFonts w:ascii="Franklin Gothic Book" w:hAnsi="Franklin Gothic Book" w:cs="Arial"/>
          <w:b/>
          <w:bCs/>
          <w:color w:val="000000" w:themeColor="text1"/>
          <w:sz w:val="20"/>
          <w:szCs w:val="20"/>
        </w:rPr>
      </w:pPr>
    </w:p>
    <w:p w14:paraId="1A25B067"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WARUNKI ORGANIZACYJNE DLA PRAWIDŁOWEJ REALIZACJI ZADANIA</w:t>
      </w:r>
    </w:p>
    <w:p w14:paraId="32ED1E6F"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E758B5">
      <w:pPr>
        <w:pStyle w:val="Tekstpodstawowywcity"/>
        <w:ind w:left="792"/>
        <w:jc w:val="both"/>
        <w:rPr>
          <w:rFonts w:ascii="Franklin Gothic Book" w:hAnsi="Franklin Gothic Book"/>
          <w:color w:val="000000" w:themeColor="text1"/>
          <w:szCs w:val="20"/>
        </w:rPr>
      </w:pPr>
    </w:p>
    <w:p w14:paraId="26E0DE9A"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1BC8886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59E887C7"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48ADD4A7" w14:textId="77777777" w:rsidR="00E758B5" w:rsidRPr="00E758B5" w:rsidRDefault="00E758B5" w:rsidP="00E758B5">
      <w:pPr>
        <w:pStyle w:val="Tekstpodstawowywcity"/>
        <w:tabs>
          <w:tab w:val="left" w:pos="142"/>
        </w:tabs>
        <w:ind w:left="792"/>
        <w:jc w:val="both"/>
        <w:rPr>
          <w:rFonts w:ascii="Franklin Gothic Book" w:hAnsi="Franklin Gothic Book"/>
          <w:color w:val="000000" w:themeColor="text1"/>
          <w:szCs w:val="20"/>
        </w:rPr>
      </w:pPr>
    </w:p>
    <w:p w14:paraId="4FC3F212"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WYKONAWCY</w:t>
      </w:r>
    </w:p>
    <w:p w14:paraId="2B2A697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396455" w:rsidRDefault="00E758B5" w:rsidP="00E758B5">
      <w:pPr>
        <w:pStyle w:val="Akapitzlist"/>
        <w:numPr>
          <w:ilvl w:val="0"/>
          <w:numId w:val="3"/>
        </w:numPr>
        <w:spacing w:after="160" w:line="259"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OSOBY ODPOWIEDZIALNE ZA REALIZACJĘ UMOWY</w:t>
      </w:r>
    </w:p>
    <w:p w14:paraId="74D3D4E5" w14:textId="77777777" w:rsidR="00E758B5" w:rsidRPr="00E758B5" w:rsidRDefault="00E758B5" w:rsidP="00D7334A">
      <w:pPr>
        <w:pStyle w:val="Akapitzlist"/>
        <w:numPr>
          <w:ilvl w:val="1"/>
          <w:numId w:val="3"/>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B4C3715" w14:textId="2235CE06" w:rsidR="003E1D23" w:rsidRPr="00C85E7B" w:rsidRDefault="003E1D23" w:rsidP="00D7334A">
      <w:pPr>
        <w:pStyle w:val="Tekstpodstawowy"/>
        <w:spacing w:after="120"/>
        <w:ind w:left="360"/>
        <w:rPr>
          <w:rStyle w:val="Nagwek3Znak"/>
          <w:rFonts w:ascii="Franklin Gothic Book" w:eastAsia="Calibri" w:hAnsi="Franklin Gothic Book"/>
          <w:sz w:val="22"/>
          <w:szCs w:val="22"/>
        </w:rPr>
      </w:pPr>
      <w:r w:rsidRPr="00D7334A">
        <w:rPr>
          <w:rFonts w:ascii="Franklin Gothic Book" w:hAnsi="Franklin Gothic Book" w:cs="Arial"/>
          <w:b/>
          <w:sz w:val="20"/>
          <w:szCs w:val="20"/>
        </w:rPr>
        <w:t xml:space="preserve">Włodzimierz Zierold </w:t>
      </w:r>
      <w:r w:rsidRPr="00D7334A">
        <w:rPr>
          <w:rFonts w:ascii="Franklin Gothic Book" w:hAnsi="Franklin Gothic Book" w:cs="Arial"/>
          <w:sz w:val="20"/>
          <w:szCs w:val="20"/>
        </w:rPr>
        <w:t xml:space="preserve">- tel. 15 865 69 62; kom. </w:t>
      </w:r>
      <w:r w:rsidRPr="00D7334A">
        <w:rPr>
          <w:rFonts w:ascii="Franklin Gothic Book" w:hAnsi="Franklin Gothic Book" w:cs="Arial"/>
          <w:bCs/>
          <w:sz w:val="20"/>
          <w:szCs w:val="20"/>
        </w:rPr>
        <w:t>604 403 426</w:t>
      </w:r>
      <w:r w:rsidRPr="00D7334A">
        <w:rPr>
          <w:rStyle w:val="Nagwek3Znak"/>
          <w:rFonts w:ascii="Franklin Gothic Book" w:eastAsia="Calibri" w:hAnsi="Franklin Gothic Book"/>
          <w:sz w:val="20"/>
          <w:szCs w:val="20"/>
        </w:rPr>
        <w:t xml:space="preserve">, </w:t>
      </w:r>
      <w:r w:rsidRPr="00D7334A">
        <w:rPr>
          <w:rStyle w:val="Nagwek3Znak"/>
          <w:rFonts w:ascii="Franklin Gothic Book" w:eastAsia="Calibri" w:hAnsi="Franklin Gothic Book"/>
          <w:sz w:val="20"/>
          <w:szCs w:val="20"/>
          <w:lang w:val="fr-FR"/>
        </w:rPr>
        <w:t xml:space="preserve">e-mail: </w:t>
      </w:r>
      <w:r w:rsidRPr="00D7334A">
        <w:rPr>
          <w:rStyle w:val="Nagwek3Znak"/>
          <w:rFonts w:ascii="Franklin Gothic Book" w:eastAsia="Calibri" w:hAnsi="Franklin Gothic Book"/>
          <w:color w:val="0000FF"/>
          <w:sz w:val="20"/>
          <w:szCs w:val="20"/>
          <w:u w:val="single"/>
        </w:rPr>
        <w:t>wlodzimierz.zierold</w:t>
      </w:r>
      <w:hyperlink r:id="rId23" w:history="1">
        <w:r w:rsidRPr="00D7334A">
          <w:rPr>
            <w:rStyle w:val="Hipercze"/>
            <w:rFonts w:ascii="Franklin Gothic Book" w:eastAsia="Calibri" w:hAnsi="Franklin Gothic Book" w:cs="Arial"/>
            <w:kern w:val="20"/>
            <w:sz w:val="20"/>
            <w:szCs w:val="20"/>
            <w:lang w:val="en-US"/>
          </w:rPr>
          <w:t>@enea-polaniec.pl</w:t>
        </w:r>
      </w:hyperlink>
      <w:r w:rsidRPr="00C85E7B">
        <w:rPr>
          <w:rStyle w:val="Nagwek3Znak"/>
          <w:rFonts w:ascii="Franklin Gothic Book" w:eastAsia="Calibri" w:hAnsi="Franklin Gothic Book"/>
          <w:color w:val="0000FF"/>
          <w:sz w:val="22"/>
          <w:szCs w:val="22"/>
          <w:u w:val="single"/>
        </w:rPr>
        <w:t>;</w:t>
      </w:r>
    </w:p>
    <w:p w14:paraId="0BB49989" w14:textId="77777777" w:rsidR="00D7334A" w:rsidRDefault="00D7334A" w:rsidP="00D7334A">
      <w:pPr>
        <w:spacing w:after="120"/>
        <w:rPr>
          <w:rFonts w:ascii="Franklin Gothic Book" w:hAnsi="Franklin Gothic Book" w:cs="Arial"/>
          <w:szCs w:val="20"/>
        </w:rPr>
      </w:pPr>
    </w:p>
    <w:p w14:paraId="49EBA3AA" w14:textId="13785DD6"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E758B5">
      <w:pPr>
        <w:pStyle w:val="Akapitzlist"/>
        <w:numPr>
          <w:ilvl w:val="1"/>
          <w:numId w:val="3"/>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396455" w:rsidRDefault="00E758B5" w:rsidP="00D7334A">
      <w:pPr>
        <w:pStyle w:val="Akapitzlist"/>
        <w:numPr>
          <w:ilvl w:val="0"/>
          <w:numId w:val="3"/>
        </w:numPr>
        <w:spacing w:after="160" w:line="259"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 xml:space="preserve">OGÓLNE WARUNKI ZAKUPU USŁUG ZAMAWIAJĄCEGO </w:t>
      </w:r>
    </w:p>
    <w:p w14:paraId="6AF5F864" w14:textId="77777777" w:rsidR="00E758B5" w:rsidRPr="00D7334A" w:rsidRDefault="00E758B5" w:rsidP="00D7334A">
      <w:pPr>
        <w:pStyle w:val="Akapitzlist"/>
        <w:numPr>
          <w:ilvl w:val="1"/>
          <w:numId w:val="3"/>
        </w:numPr>
        <w:spacing w:after="160" w:line="259" w:lineRule="auto"/>
        <w:ind w:left="851" w:hanging="567"/>
        <w:rPr>
          <w:rFonts w:ascii="Franklin Gothic Book" w:hAnsi="Franklin Gothic Book" w:cs="Arial"/>
          <w:sz w:val="20"/>
          <w:szCs w:val="20"/>
        </w:rPr>
      </w:pPr>
      <w:r w:rsidRPr="00D7334A">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Pkt 8.1 OWZU otrzymuje brzmienie:</w:t>
      </w:r>
    </w:p>
    <w:p w14:paraId="361F6043" w14:textId="40FD14BA"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„Wykonawca udziela gwarancj</w:t>
      </w:r>
      <w:r w:rsidR="00D7334A">
        <w:rPr>
          <w:rFonts w:ascii="Franklin Gothic Book" w:hAnsi="Franklin Gothic Book" w:cs="Arial"/>
          <w:szCs w:val="20"/>
        </w:rPr>
        <w:t>i na wykonane Usługi na okres 12</w:t>
      </w:r>
      <w:r w:rsidRPr="00D7334A">
        <w:rPr>
          <w:rFonts w:ascii="Franklin Gothic Book" w:hAnsi="Franklin Gothic Book" w:cs="Arial"/>
          <w:szCs w:val="20"/>
        </w:rPr>
        <w:t xml:space="preserve"> miesięcy licząc od daty odbioru końcowego i zobowiązuje się do przystąpienia do usuwania zgłoszonych wad niezwłoc</w:t>
      </w:r>
      <w:r w:rsidR="00D7334A">
        <w:rPr>
          <w:rFonts w:ascii="Franklin Gothic Book" w:hAnsi="Franklin Gothic Book" w:cs="Arial"/>
          <w:szCs w:val="20"/>
        </w:rPr>
        <w:t xml:space="preserve">znie, nie później niż w ciągu  </w:t>
      </w:r>
      <w:r w:rsidRPr="00D7334A">
        <w:rPr>
          <w:rFonts w:ascii="Franklin Gothic Book" w:hAnsi="Franklin Gothic Book" w:cs="Arial"/>
          <w:szCs w:val="20"/>
        </w:rPr>
        <w:t>2</w:t>
      </w:r>
      <w:r w:rsidR="00D7334A">
        <w:rPr>
          <w:rFonts w:ascii="Franklin Gothic Book" w:hAnsi="Franklin Gothic Book" w:cs="Arial"/>
          <w:szCs w:val="20"/>
        </w:rPr>
        <w:t>4</w:t>
      </w:r>
      <w:r w:rsidRPr="00D7334A">
        <w:rPr>
          <w:rFonts w:ascii="Franklin Gothic Book" w:hAnsi="Franklin Gothic Book" w:cs="Arial"/>
          <w:szCs w:val="20"/>
        </w:rPr>
        <w:t xml:space="preserve"> godzin od zgłoszenia wady.</w:t>
      </w:r>
    </w:p>
    <w:p w14:paraId="6CBCB57E" w14:textId="77777777" w:rsidR="00E758B5" w:rsidRPr="00E758B5"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478AD730"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w:t>
      </w:r>
      <w:r w:rsidR="00D7334A">
        <w:rPr>
          <w:rFonts w:ascii="Franklin Gothic Book" w:hAnsi="Franklin Gothic Book" w:cs="Arial"/>
          <w:szCs w:val="20"/>
        </w:rPr>
        <w:t>alności do kwoty nie mniejszej ......</w:t>
      </w:r>
      <w:r w:rsidRPr="00E758B5">
        <w:rPr>
          <w:rFonts w:ascii="Franklin Gothic Book" w:hAnsi="Franklin Gothic Book" w:cs="Arial"/>
          <w:szCs w:val="20"/>
        </w:rPr>
        <w:t>,00 zł na jedno i wszystkie zdarzenia.”</w:t>
      </w:r>
    </w:p>
    <w:p w14:paraId="42A3587F"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OŚWIADCZENIA WYKONAWCY</w:t>
      </w:r>
    </w:p>
    <w:p w14:paraId="0F86E9B7" w14:textId="77777777" w:rsidR="00E758B5" w:rsidRPr="00E758B5" w:rsidRDefault="00E758B5" w:rsidP="00E758B5">
      <w:pPr>
        <w:pStyle w:val="Akapitzlist"/>
        <w:numPr>
          <w:ilvl w:val="1"/>
          <w:numId w:val="3"/>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POZOSTAŁE UREGULOWANIA</w:t>
      </w:r>
    </w:p>
    <w:p w14:paraId="34B54BA8" w14:textId="77777777" w:rsidR="00E758B5" w:rsidRPr="00E758B5" w:rsidRDefault="00E758B5" w:rsidP="00E758B5">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39E16E5" w14:textId="77777777" w:rsidR="00E758B5" w:rsidRDefault="00E758B5" w:rsidP="00C161B1">
      <w:pPr>
        <w:jc w:val="right"/>
        <w:rPr>
          <w:rFonts w:ascii="Franklin Gothic Book" w:hAnsi="Franklin Gothic Book" w:cs="Helvetica"/>
          <w:b/>
          <w:color w:val="333333"/>
          <w:szCs w:val="20"/>
        </w:rPr>
      </w:pPr>
    </w:p>
    <w:p w14:paraId="22155716" w14:textId="77777777" w:rsidR="00E758B5" w:rsidRDefault="00E758B5" w:rsidP="00C161B1">
      <w:pPr>
        <w:jc w:val="right"/>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56BBF26C" w14:textId="02594997"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4</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226C3D53"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339CDB31"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3A3E1548"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wykonanie </w:t>
      </w:r>
      <w:r w:rsidR="00586163">
        <w:rPr>
          <w:rFonts w:ascii="Franklin Gothic Book" w:eastAsia="Times New Roman" w:hAnsi="Franklin Gothic Book" w:cs="Helvetica"/>
          <w:color w:val="333333"/>
        </w:rPr>
        <w:t>............................................</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0529D8">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26"/>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ACDF" w14:textId="77777777" w:rsidR="00A64DFE" w:rsidRDefault="00A64DFE" w:rsidP="00C715D2">
      <w:r>
        <w:separator/>
      </w:r>
    </w:p>
  </w:endnote>
  <w:endnote w:type="continuationSeparator" w:id="0">
    <w:p w14:paraId="650AB50D" w14:textId="77777777" w:rsidR="00A64DFE" w:rsidRDefault="00A64DF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52F99ED0" w:rsidR="002F36F9" w:rsidRPr="00E43683" w:rsidRDefault="002F36F9">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D17C22">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D17C22">
              <w:rPr>
                <w:rFonts w:ascii="Franklin Gothic Book" w:hAnsi="Franklin Gothic Book" w:cs="Arial"/>
                <w:bCs/>
                <w:noProof/>
                <w:sz w:val="16"/>
                <w:szCs w:val="16"/>
              </w:rPr>
              <w:t>20</w:t>
            </w:r>
            <w:r w:rsidRPr="00287F1B">
              <w:rPr>
                <w:rFonts w:ascii="Franklin Gothic Book" w:hAnsi="Franklin Gothic Book" w:cs="Arial"/>
                <w:bCs/>
                <w:sz w:val="16"/>
                <w:szCs w:val="16"/>
              </w:rPr>
              <w:fldChar w:fldCharType="end"/>
            </w:r>
          </w:p>
        </w:sdtContent>
      </w:sdt>
    </w:sdtContent>
  </w:sdt>
  <w:p w14:paraId="425889B7" w14:textId="77777777" w:rsidR="002F36F9" w:rsidRDefault="002F36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EF1B" w14:textId="77777777" w:rsidR="00A64DFE" w:rsidRDefault="00A64DFE" w:rsidP="00C715D2">
      <w:r>
        <w:separator/>
      </w:r>
    </w:p>
  </w:footnote>
  <w:footnote w:type="continuationSeparator" w:id="0">
    <w:p w14:paraId="5ACB84BF" w14:textId="77777777" w:rsidR="00A64DFE" w:rsidRDefault="00A64DFE"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70C4A"/>
    <w:multiLevelType w:val="multilevel"/>
    <w:tmpl w:val="28F0D67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49D2614"/>
    <w:multiLevelType w:val="hybridMultilevel"/>
    <w:tmpl w:val="085858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1B5346"/>
    <w:multiLevelType w:val="multilevel"/>
    <w:tmpl w:val="F5206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B63493"/>
    <w:multiLevelType w:val="multilevel"/>
    <w:tmpl w:val="4F7828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2895582"/>
    <w:multiLevelType w:val="multilevel"/>
    <w:tmpl w:val="253E24A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C15BDB"/>
    <w:multiLevelType w:val="multilevel"/>
    <w:tmpl w:val="75EC5E72"/>
    <w:lvl w:ilvl="0">
      <w:start w:val="7"/>
      <w:numFmt w:val="decimal"/>
      <w:lvlText w:val="%1."/>
      <w:lvlJc w:val="left"/>
      <w:pPr>
        <w:ind w:left="360" w:hanging="360"/>
      </w:pPr>
      <w:rPr>
        <w:rFonts w:cs="Times New Roman" w:hint="default"/>
        <w:b w:val="0"/>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8" w15:restartNumberingAfterBreak="0">
    <w:nsid w:val="170C508B"/>
    <w:multiLevelType w:val="multilevel"/>
    <w:tmpl w:val="34D8958A"/>
    <w:lvl w:ilvl="0">
      <w:start w:val="17"/>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AE790C"/>
    <w:multiLevelType w:val="multilevel"/>
    <w:tmpl w:val="21CA9010"/>
    <w:lvl w:ilvl="0">
      <w:start w:val="17"/>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AF292A"/>
    <w:multiLevelType w:val="multilevel"/>
    <w:tmpl w:val="BE460D40"/>
    <w:lvl w:ilvl="0">
      <w:start w:val="12"/>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53A5279"/>
    <w:multiLevelType w:val="multilevel"/>
    <w:tmpl w:val="6B5E6990"/>
    <w:lvl w:ilvl="0">
      <w:start w:val="13"/>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2" w15:restartNumberingAfterBreak="0">
    <w:nsid w:val="2E0E14BB"/>
    <w:multiLevelType w:val="hybridMultilevel"/>
    <w:tmpl w:val="EC761A7C"/>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A10654"/>
    <w:multiLevelType w:val="multilevel"/>
    <w:tmpl w:val="5DA267D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FB76DB"/>
    <w:multiLevelType w:val="multilevel"/>
    <w:tmpl w:val="0E900C0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05E477B"/>
    <w:multiLevelType w:val="hybridMultilevel"/>
    <w:tmpl w:val="E892B0C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24F3957"/>
    <w:multiLevelType w:val="hybridMultilevel"/>
    <w:tmpl w:val="E4483B92"/>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0"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1"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2"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F4920"/>
    <w:multiLevelType w:val="hybridMultilevel"/>
    <w:tmpl w:val="2454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C3823"/>
    <w:multiLevelType w:val="multilevel"/>
    <w:tmpl w:val="9B464D6C"/>
    <w:lvl w:ilvl="0">
      <w:start w:val="10"/>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36542D"/>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B72C21"/>
    <w:multiLevelType w:val="multilevel"/>
    <w:tmpl w:val="460A78E6"/>
    <w:lvl w:ilvl="0">
      <w:start w:val="11"/>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8" w15:restartNumberingAfterBreak="0">
    <w:nsid w:val="53454239"/>
    <w:multiLevelType w:val="multilevel"/>
    <w:tmpl w:val="253E24A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E6BE1"/>
    <w:multiLevelType w:val="hybridMultilevel"/>
    <w:tmpl w:val="44003B72"/>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C2B1A94"/>
    <w:multiLevelType w:val="hybridMultilevel"/>
    <w:tmpl w:val="AD949A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3" w15:restartNumberingAfterBreak="0">
    <w:nsid w:val="68F26A53"/>
    <w:multiLevelType w:val="multilevel"/>
    <w:tmpl w:val="507E5B06"/>
    <w:lvl w:ilvl="0">
      <w:start w:val="1"/>
      <w:numFmt w:val="decimal"/>
      <w:lvlText w:val="%1."/>
      <w:lvlJc w:val="left"/>
      <w:pPr>
        <w:ind w:left="862" w:hanging="360"/>
      </w:pPr>
      <w:rPr>
        <w:rFonts w:hint="default"/>
      </w:rPr>
    </w:lvl>
    <w:lvl w:ilvl="1">
      <w:start w:val="2"/>
      <w:numFmt w:val="decimal"/>
      <w:isLgl/>
      <w:lvlText w:val="%1.%2."/>
      <w:lvlJc w:val="left"/>
      <w:pPr>
        <w:ind w:left="1106" w:hanging="495"/>
      </w:pPr>
      <w:rPr>
        <w:rFonts w:hint="default"/>
      </w:rPr>
    </w:lvl>
    <w:lvl w:ilvl="2">
      <w:start w:val="1"/>
      <w:numFmt w:val="decimal"/>
      <w:isLgl/>
      <w:lvlText w:val="%1.%2.%3."/>
      <w:lvlJc w:val="left"/>
      <w:pPr>
        <w:ind w:left="1440" w:hanging="720"/>
      </w:pPr>
      <w:rPr>
        <w:rFonts w:hint="default"/>
        <w:sz w:val="20"/>
        <w:szCs w:val="20"/>
      </w:rPr>
    </w:lvl>
    <w:lvl w:ilvl="3">
      <w:start w:val="1"/>
      <w:numFmt w:val="decimal"/>
      <w:isLgl/>
      <w:lvlText w:val="%1.%2.%3.%4."/>
      <w:lvlJc w:val="left"/>
      <w:pPr>
        <w:ind w:left="1549"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3174" w:hanging="1800"/>
      </w:pPr>
      <w:rPr>
        <w:rFonts w:hint="default"/>
      </w:rPr>
    </w:lvl>
  </w:abstractNum>
  <w:abstractNum w:abstractNumId="34" w15:restartNumberingAfterBreak="0">
    <w:nsid w:val="69C737B5"/>
    <w:multiLevelType w:val="multilevel"/>
    <w:tmpl w:val="A5D2D1E0"/>
    <w:lvl w:ilvl="0">
      <w:start w:val="15"/>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8"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82838"/>
    <w:multiLevelType w:val="multilevel"/>
    <w:tmpl w:val="30104A4A"/>
    <w:lvl w:ilvl="0">
      <w:start w:val="16"/>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C1E58F8"/>
    <w:multiLevelType w:val="multilevel"/>
    <w:tmpl w:val="D25EF890"/>
    <w:lvl w:ilvl="0">
      <w:start w:val="14"/>
      <w:numFmt w:val="decimal"/>
      <w:lvlText w:val="%1."/>
      <w:lvlJc w:val="left"/>
      <w:pPr>
        <w:ind w:left="450" w:hanging="450"/>
      </w:pPr>
      <w:rPr>
        <w:rFonts w:hint="default"/>
      </w:rPr>
    </w:lvl>
    <w:lvl w:ilvl="1">
      <w:start w:val="1"/>
      <w:numFmt w:val="decimal"/>
      <w:lvlText w:val="%1.%2."/>
      <w:lvlJc w:val="left"/>
      <w:pPr>
        <w:ind w:left="952" w:hanging="45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14"/>
  </w:num>
  <w:num w:numId="2">
    <w:abstractNumId w:val="26"/>
  </w:num>
  <w:num w:numId="3">
    <w:abstractNumId w:val="22"/>
  </w:num>
  <w:num w:numId="4">
    <w:abstractNumId w:val="21"/>
  </w:num>
  <w:num w:numId="5">
    <w:abstractNumId w:val="32"/>
  </w:num>
  <w:num w:numId="6">
    <w:abstractNumId w:val="23"/>
  </w:num>
  <w:num w:numId="7">
    <w:abstractNumId w:val="20"/>
  </w:num>
  <w:num w:numId="8">
    <w:abstractNumId w:val="24"/>
  </w:num>
  <w:num w:numId="9">
    <w:abstractNumId w:val="0"/>
  </w:num>
  <w:num w:numId="10">
    <w:abstractNumId w:val="39"/>
  </w:num>
  <w:num w:numId="11">
    <w:abstractNumId w:val="35"/>
  </w:num>
  <w:num w:numId="12">
    <w:abstractNumId w:val="29"/>
  </w:num>
  <w:num w:numId="13">
    <w:abstractNumId w:val="15"/>
  </w:num>
  <w:num w:numId="14">
    <w:abstractNumId w:val="37"/>
  </w:num>
  <w:num w:numId="15">
    <w:abstractNumId w:val="30"/>
  </w:num>
  <w:num w:numId="16">
    <w:abstractNumId w:val="38"/>
  </w:num>
  <w:num w:numId="17">
    <w:abstractNumId w:val="33"/>
  </w:num>
  <w:num w:numId="18">
    <w:abstractNumId w:val="18"/>
  </w:num>
  <w:num w:numId="19">
    <w:abstractNumId w:val="31"/>
  </w:num>
  <w:num w:numId="20">
    <w:abstractNumId w:val="5"/>
  </w:num>
  <w:num w:numId="21">
    <w:abstractNumId w:val="2"/>
  </w:num>
  <w:num w:numId="22">
    <w:abstractNumId w:val="36"/>
  </w:num>
  <w:num w:numId="23">
    <w:abstractNumId w:val="19"/>
  </w:num>
  <w:num w:numId="24">
    <w:abstractNumId w:val="17"/>
  </w:num>
  <w:num w:numId="25">
    <w:abstractNumId w:val="13"/>
  </w:num>
  <w:num w:numId="26">
    <w:abstractNumId w:val="1"/>
  </w:num>
  <w:num w:numId="27">
    <w:abstractNumId w:val="12"/>
  </w:num>
  <w:num w:numId="28">
    <w:abstractNumId w:val="3"/>
  </w:num>
  <w:num w:numId="29">
    <w:abstractNumId w:val="16"/>
  </w:num>
  <w:num w:numId="30">
    <w:abstractNumId w:val="4"/>
  </w:num>
  <w:num w:numId="31">
    <w:abstractNumId w:val="7"/>
  </w:num>
  <w:num w:numId="32">
    <w:abstractNumId w:val="6"/>
  </w:num>
  <w:num w:numId="33">
    <w:abstractNumId w:val="28"/>
  </w:num>
  <w:num w:numId="34">
    <w:abstractNumId w:val="25"/>
  </w:num>
  <w:num w:numId="35">
    <w:abstractNumId w:val="27"/>
  </w:num>
  <w:num w:numId="36">
    <w:abstractNumId w:val="10"/>
  </w:num>
  <w:num w:numId="37">
    <w:abstractNumId w:val="41"/>
  </w:num>
  <w:num w:numId="38">
    <w:abstractNumId w:val="34"/>
  </w:num>
  <w:num w:numId="39">
    <w:abstractNumId w:val="40"/>
  </w:num>
  <w:num w:numId="40">
    <w:abstractNumId w:val="9"/>
  </w:num>
  <w:num w:numId="41">
    <w:abstractNumId w:val="8"/>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42EAC"/>
    <w:rsid w:val="00043261"/>
    <w:rsid w:val="0005254C"/>
    <w:rsid w:val="000529D8"/>
    <w:rsid w:val="000546FF"/>
    <w:rsid w:val="000610F5"/>
    <w:rsid w:val="00061286"/>
    <w:rsid w:val="00061B1C"/>
    <w:rsid w:val="00065962"/>
    <w:rsid w:val="000717C3"/>
    <w:rsid w:val="00074682"/>
    <w:rsid w:val="00076AAB"/>
    <w:rsid w:val="00087583"/>
    <w:rsid w:val="00090562"/>
    <w:rsid w:val="00090E58"/>
    <w:rsid w:val="00091008"/>
    <w:rsid w:val="000967FA"/>
    <w:rsid w:val="00097353"/>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C0F31"/>
    <w:rsid w:val="001C5095"/>
    <w:rsid w:val="001D791A"/>
    <w:rsid w:val="001E5C91"/>
    <w:rsid w:val="001E5E08"/>
    <w:rsid w:val="001E7135"/>
    <w:rsid w:val="001E7A7C"/>
    <w:rsid w:val="001F1019"/>
    <w:rsid w:val="00200338"/>
    <w:rsid w:val="002035F3"/>
    <w:rsid w:val="00206158"/>
    <w:rsid w:val="00206624"/>
    <w:rsid w:val="00212444"/>
    <w:rsid w:val="00227495"/>
    <w:rsid w:val="00231D3A"/>
    <w:rsid w:val="00232372"/>
    <w:rsid w:val="0023271C"/>
    <w:rsid w:val="00236A50"/>
    <w:rsid w:val="00244555"/>
    <w:rsid w:val="00257E3A"/>
    <w:rsid w:val="00264FCF"/>
    <w:rsid w:val="00266F87"/>
    <w:rsid w:val="0026726D"/>
    <w:rsid w:val="00271460"/>
    <w:rsid w:val="00275CEA"/>
    <w:rsid w:val="0028327C"/>
    <w:rsid w:val="002848FC"/>
    <w:rsid w:val="00287F1B"/>
    <w:rsid w:val="00291989"/>
    <w:rsid w:val="002920F0"/>
    <w:rsid w:val="00294F90"/>
    <w:rsid w:val="00297D71"/>
    <w:rsid w:val="002A03CA"/>
    <w:rsid w:val="002A065B"/>
    <w:rsid w:val="002A216F"/>
    <w:rsid w:val="002B43BF"/>
    <w:rsid w:val="002C0B4C"/>
    <w:rsid w:val="002C1E89"/>
    <w:rsid w:val="002C5397"/>
    <w:rsid w:val="002D6ADC"/>
    <w:rsid w:val="002D79C1"/>
    <w:rsid w:val="002F36F9"/>
    <w:rsid w:val="002F4256"/>
    <w:rsid w:val="002F492B"/>
    <w:rsid w:val="002F5898"/>
    <w:rsid w:val="002F7F8D"/>
    <w:rsid w:val="00303243"/>
    <w:rsid w:val="00312108"/>
    <w:rsid w:val="0031404D"/>
    <w:rsid w:val="003177E3"/>
    <w:rsid w:val="00321E8A"/>
    <w:rsid w:val="00323FE9"/>
    <w:rsid w:val="00327881"/>
    <w:rsid w:val="00327F56"/>
    <w:rsid w:val="00354704"/>
    <w:rsid w:val="003559B8"/>
    <w:rsid w:val="0036560A"/>
    <w:rsid w:val="00380AD0"/>
    <w:rsid w:val="00386091"/>
    <w:rsid w:val="003915B1"/>
    <w:rsid w:val="0039426E"/>
    <w:rsid w:val="00396455"/>
    <w:rsid w:val="003A47C8"/>
    <w:rsid w:val="003B05EC"/>
    <w:rsid w:val="003B17B9"/>
    <w:rsid w:val="003D6591"/>
    <w:rsid w:val="003D7002"/>
    <w:rsid w:val="003E1D23"/>
    <w:rsid w:val="003E691F"/>
    <w:rsid w:val="003F3B3A"/>
    <w:rsid w:val="003F43C1"/>
    <w:rsid w:val="004008EA"/>
    <w:rsid w:val="00406CDE"/>
    <w:rsid w:val="00416300"/>
    <w:rsid w:val="00416784"/>
    <w:rsid w:val="00416EC4"/>
    <w:rsid w:val="00420609"/>
    <w:rsid w:val="00420F9A"/>
    <w:rsid w:val="00445960"/>
    <w:rsid w:val="00446E9A"/>
    <w:rsid w:val="00451F8C"/>
    <w:rsid w:val="004647F0"/>
    <w:rsid w:val="00464E98"/>
    <w:rsid w:val="004706CF"/>
    <w:rsid w:val="00471659"/>
    <w:rsid w:val="004727D3"/>
    <w:rsid w:val="00477C8A"/>
    <w:rsid w:val="00484650"/>
    <w:rsid w:val="00484853"/>
    <w:rsid w:val="00493BCD"/>
    <w:rsid w:val="00496040"/>
    <w:rsid w:val="004A37D7"/>
    <w:rsid w:val="004A52BB"/>
    <w:rsid w:val="004A715D"/>
    <w:rsid w:val="004A7C2D"/>
    <w:rsid w:val="004A7DBC"/>
    <w:rsid w:val="004B0DDB"/>
    <w:rsid w:val="004B37B9"/>
    <w:rsid w:val="004B47D8"/>
    <w:rsid w:val="004C09EA"/>
    <w:rsid w:val="004C3541"/>
    <w:rsid w:val="004D21A8"/>
    <w:rsid w:val="004D3131"/>
    <w:rsid w:val="004D3600"/>
    <w:rsid w:val="004D47CE"/>
    <w:rsid w:val="004E263A"/>
    <w:rsid w:val="004F08C0"/>
    <w:rsid w:val="004F08C2"/>
    <w:rsid w:val="00501189"/>
    <w:rsid w:val="005019FE"/>
    <w:rsid w:val="0050527F"/>
    <w:rsid w:val="00510C50"/>
    <w:rsid w:val="0052247C"/>
    <w:rsid w:val="00526E8A"/>
    <w:rsid w:val="005308C0"/>
    <w:rsid w:val="00550931"/>
    <w:rsid w:val="005524B2"/>
    <w:rsid w:val="00554792"/>
    <w:rsid w:val="00555A62"/>
    <w:rsid w:val="005576B6"/>
    <w:rsid w:val="00561561"/>
    <w:rsid w:val="00573763"/>
    <w:rsid w:val="00581F39"/>
    <w:rsid w:val="00586163"/>
    <w:rsid w:val="00590A1B"/>
    <w:rsid w:val="005948B3"/>
    <w:rsid w:val="0059719C"/>
    <w:rsid w:val="005A3A86"/>
    <w:rsid w:val="005A6A75"/>
    <w:rsid w:val="005A7886"/>
    <w:rsid w:val="005B6D8D"/>
    <w:rsid w:val="005C4857"/>
    <w:rsid w:val="005C7F9E"/>
    <w:rsid w:val="005E2C1D"/>
    <w:rsid w:val="00601AD1"/>
    <w:rsid w:val="0060398D"/>
    <w:rsid w:val="00605A7C"/>
    <w:rsid w:val="00613F91"/>
    <w:rsid w:val="006175D9"/>
    <w:rsid w:val="0062389B"/>
    <w:rsid w:val="00623FA3"/>
    <w:rsid w:val="006276E3"/>
    <w:rsid w:val="0063114D"/>
    <w:rsid w:val="00632F25"/>
    <w:rsid w:val="0063782F"/>
    <w:rsid w:val="00640C92"/>
    <w:rsid w:val="00643397"/>
    <w:rsid w:val="00644AA3"/>
    <w:rsid w:val="00651805"/>
    <w:rsid w:val="00652327"/>
    <w:rsid w:val="00665FFB"/>
    <w:rsid w:val="00674C71"/>
    <w:rsid w:val="0067775F"/>
    <w:rsid w:val="006838A1"/>
    <w:rsid w:val="00686A83"/>
    <w:rsid w:val="006906FC"/>
    <w:rsid w:val="00693EF4"/>
    <w:rsid w:val="006951EB"/>
    <w:rsid w:val="0069621C"/>
    <w:rsid w:val="00697405"/>
    <w:rsid w:val="006D146A"/>
    <w:rsid w:val="006E2589"/>
    <w:rsid w:val="006F360D"/>
    <w:rsid w:val="006F6758"/>
    <w:rsid w:val="007032AD"/>
    <w:rsid w:val="0070492D"/>
    <w:rsid w:val="00712041"/>
    <w:rsid w:val="00714E69"/>
    <w:rsid w:val="007165CD"/>
    <w:rsid w:val="007231A9"/>
    <w:rsid w:val="00724066"/>
    <w:rsid w:val="007310C4"/>
    <w:rsid w:val="00746543"/>
    <w:rsid w:val="0074786E"/>
    <w:rsid w:val="00752D22"/>
    <w:rsid w:val="00765486"/>
    <w:rsid w:val="007721FE"/>
    <w:rsid w:val="00780CFB"/>
    <w:rsid w:val="0079299A"/>
    <w:rsid w:val="007A2732"/>
    <w:rsid w:val="007A526A"/>
    <w:rsid w:val="007A69F5"/>
    <w:rsid w:val="007A7109"/>
    <w:rsid w:val="007B751C"/>
    <w:rsid w:val="007C3D0B"/>
    <w:rsid w:val="007C4B07"/>
    <w:rsid w:val="007C7631"/>
    <w:rsid w:val="007E67B6"/>
    <w:rsid w:val="007E7D2D"/>
    <w:rsid w:val="007F0022"/>
    <w:rsid w:val="007F00C1"/>
    <w:rsid w:val="007F23C9"/>
    <w:rsid w:val="007F286A"/>
    <w:rsid w:val="007F2A9B"/>
    <w:rsid w:val="007F3242"/>
    <w:rsid w:val="007F5A5A"/>
    <w:rsid w:val="00811602"/>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49AD"/>
    <w:rsid w:val="008A2C3C"/>
    <w:rsid w:val="008A6D99"/>
    <w:rsid w:val="008D627B"/>
    <w:rsid w:val="008D74FE"/>
    <w:rsid w:val="008D7B48"/>
    <w:rsid w:val="008E02E4"/>
    <w:rsid w:val="008E5CD8"/>
    <w:rsid w:val="00900701"/>
    <w:rsid w:val="00901732"/>
    <w:rsid w:val="00906E72"/>
    <w:rsid w:val="009115DC"/>
    <w:rsid w:val="009163A2"/>
    <w:rsid w:val="009408BA"/>
    <w:rsid w:val="00942294"/>
    <w:rsid w:val="0095195B"/>
    <w:rsid w:val="00952075"/>
    <w:rsid w:val="00960122"/>
    <w:rsid w:val="00960982"/>
    <w:rsid w:val="0097028C"/>
    <w:rsid w:val="0099647B"/>
    <w:rsid w:val="009B2743"/>
    <w:rsid w:val="009B2A58"/>
    <w:rsid w:val="009B5540"/>
    <w:rsid w:val="009C2304"/>
    <w:rsid w:val="009D59EA"/>
    <w:rsid w:val="009E1DB4"/>
    <w:rsid w:val="009E6057"/>
    <w:rsid w:val="009E7F68"/>
    <w:rsid w:val="009F1FE6"/>
    <w:rsid w:val="009F28FD"/>
    <w:rsid w:val="009F3867"/>
    <w:rsid w:val="009F51D0"/>
    <w:rsid w:val="00A02333"/>
    <w:rsid w:val="00A06134"/>
    <w:rsid w:val="00A14B4C"/>
    <w:rsid w:val="00A17342"/>
    <w:rsid w:val="00A21BA6"/>
    <w:rsid w:val="00A230B9"/>
    <w:rsid w:val="00A233F9"/>
    <w:rsid w:val="00A2536F"/>
    <w:rsid w:val="00A3020A"/>
    <w:rsid w:val="00A30FEE"/>
    <w:rsid w:val="00A32196"/>
    <w:rsid w:val="00A3427C"/>
    <w:rsid w:val="00A36AC7"/>
    <w:rsid w:val="00A50815"/>
    <w:rsid w:val="00A529DF"/>
    <w:rsid w:val="00A53D9E"/>
    <w:rsid w:val="00A64DFE"/>
    <w:rsid w:val="00A66943"/>
    <w:rsid w:val="00A713C4"/>
    <w:rsid w:val="00A842EC"/>
    <w:rsid w:val="00A90296"/>
    <w:rsid w:val="00A95E15"/>
    <w:rsid w:val="00AA3D7D"/>
    <w:rsid w:val="00AA69E8"/>
    <w:rsid w:val="00AB3A7C"/>
    <w:rsid w:val="00AC0C64"/>
    <w:rsid w:val="00AC2C23"/>
    <w:rsid w:val="00AD5893"/>
    <w:rsid w:val="00AE4880"/>
    <w:rsid w:val="00AE54F9"/>
    <w:rsid w:val="00AE66E5"/>
    <w:rsid w:val="00B0036C"/>
    <w:rsid w:val="00B00561"/>
    <w:rsid w:val="00B11448"/>
    <w:rsid w:val="00B27DCA"/>
    <w:rsid w:val="00B30442"/>
    <w:rsid w:val="00B56C0D"/>
    <w:rsid w:val="00B63F43"/>
    <w:rsid w:val="00B6541C"/>
    <w:rsid w:val="00B75B37"/>
    <w:rsid w:val="00B770B3"/>
    <w:rsid w:val="00B85959"/>
    <w:rsid w:val="00B9015A"/>
    <w:rsid w:val="00B93550"/>
    <w:rsid w:val="00B976B7"/>
    <w:rsid w:val="00BA0384"/>
    <w:rsid w:val="00BA0811"/>
    <w:rsid w:val="00BA1984"/>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1029"/>
    <w:rsid w:val="00C42004"/>
    <w:rsid w:val="00C462C7"/>
    <w:rsid w:val="00C46A02"/>
    <w:rsid w:val="00C50036"/>
    <w:rsid w:val="00C540E8"/>
    <w:rsid w:val="00C6191B"/>
    <w:rsid w:val="00C666B5"/>
    <w:rsid w:val="00C708D0"/>
    <w:rsid w:val="00C715D2"/>
    <w:rsid w:val="00C76571"/>
    <w:rsid w:val="00C76C93"/>
    <w:rsid w:val="00C84DB4"/>
    <w:rsid w:val="00C86D18"/>
    <w:rsid w:val="00C90F53"/>
    <w:rsid w:val="00C92880"/>
    <w:rsid w:val="00CA7EBE"/>
    <w:rsid w:val="00CB0B0B"/>
    <w:rsid w:val="00CB506E"/>
    <w:rsid w:val="00CB6097"/>
    <w:rsid w:val="00CB60AF"/>
    <w:rsid w:val="00CC0521"/>
    <w:rsid w:val="00CC666F"/>
    <w:rsid w:val="00CC74AE"/>
    <w:rsid w:val="00CD1AD0"/>
    <w:rsid w:val="00CD4749"/>
    <w:rsid w:val="00CD48F0"/>
    <w:rsid w:val="00CD65B6"/>
    <w:rsid w:val="00CE107B"/>
    <w:rsid w:val="00CF09A3"/>
    <w:rsid w:val="00CF37B5"/>
    <w:rsid w:val="00CF44C0"/>
    <w:rsid w:val="00CF5B8D"/>
    <w:rsid w:val="00CF6567"/>
    <w:rsid w:val="00D02D12"/>
    <w:rsid w:val="00D05AFB"/>
    <w:rsid w:val="00D121B1"/>
    <w:rsid w:val="00D12C51"/>
    <w:rsid w:val="00D17C22"/>
    <w:rsid w:val="00D21B46"/>
    <w:rsid w:val="00D40466"/>
    <w:rsid w:val="00D5135A"/>
    <w:rsid w:val="00D54882"/>
    <w:rsid w:val="00D550A3"/>
    <w:rsid w:val="00D6333A"/>
    <w:rsid w:val="00D65251"/>
    <w:rsid w:val="00D668D7"/>
    <w:rsid w:val="00D730B1"/>
    <w:rsid w:val="00D7334A"/>
    <w:rsid w:val="00D80FF2"/>
    <w:rsid w:val="00D97647"/>
    <w:rsid w:val="00D97705"/>
    <w:rsid w:val="00DA1DF5"/>
    <w:rsid w:val="00DA3A2D"/>
    <w:rsid w:val="00DA62B3"/>
    <w:rsid w:val="00DB13A4"/>
    <w:rsid w:val="00DB4B5B"/>
    <w:rsid w:val="00DB618B"/>
    <w:rsid w:val="00DB75DA"/>
    <w:rsid w:val="00DC57FF"/>
    <w:rsid w:val="00DD4B55"/>
    <w:rsid w:val="00DD7C52"/>
    <w:rsid w:val="00DE4D7A"/>
    <w:rsid w:val="00DE58B1"/>
    <w:rsid w:val="00DE7064"/>
    <w:rsid w:val="00DF0FA6"/>
    <w:rsid w:val="00DF43D2"/>
    <w:rsid w:val="00E25BFC"/>
    <w:rsid w:val="00E3325E"/>
    <w:rsid w:val="00E37CA0"/>
    <w:rsid w:val="00E40903"/>
    <w:rsid w:val="00E41F86"/>
    <w:rsid w:val="00E43683"/>
    <w:rsid w:val="00E45F96"/>
    <w:rsid w:val="00E54F7E"/>
    <w:rsid w:val="00E64F43"/>
    <w:rsid w:val="00E73974"/>
    <w:rsid w:val="00E73FDA"/>
    <w:rsid w:val="00E758B5"/>
    <w:rsid w:val="00E81887"/>
    <w:rsid w:val="00E90C5F"/>
    <w:rsid w:val="00E9553E"/>
    <w:rsid w:val="00EA03EC"/>
    <w:rsid w:val="00EA6C2B"/>
    <w:rsid w:val="00EB7981"/>
    <w:rsid w:val="00EC7AB4"/>
    <w:rsid w:val="00ED6100"/>
    <w:rsid w:val="00ED6D8F"/>
    <w:rsid w:val="00EE02B2"/>
    <w:rsid w:val="00EE3BB5"/>
    <w:rsid w:val="00EF1B10"/>
    <w:rsid w:val="00EF49A6"/>
    <w:rsid w:val="00EF4B99"/>
    <w:rsid w:val="00EF694D"/>
    <w:rsid w:val="00EF7FE8"/>
    <w:rsid w:val="00F05882"/>
    <w:rsid w:val="00F064DA"/>
    <w:rsid w:val="00F10165"/>
    <w:rsid w:val="00F10298"/>
    <w:rsid w:val="00F1104C"/>
    <w:rsid w:val="00F168CF"/>
    <w:rsid w:val="00F21DCB"/>
    <w:rsid w:val="00F2200E"/>
    <w:rsid w:val="00F22165"/>
    <w:rsid w:val="00F246C1"/>
    <w:rsid w:val="00F252A5"/>
    <w:rsid w:val="00F31EFD"/>
    <w:rsid w:val="00F3458C"/>
    <w:rsid w:val="00F40D47"/>
    <w:rsid w:val="00F41DFA"/>
    <w:rsid w:val="00F5124B"/>
    <w:rsid w:val="00F571EF"/>
    <w:rsid w:val="00F63457"/>
    <w:rsid w:val="00F7485A"/>
    <w:rsid w:val="00F77DC4"/>
    <w:rsid w:val="00F879E6"/>
    <w:rsid w:val="00F87F72"/>
    <w:rsid w:val="00F93F2A"/>
    <w:rsid w:val="00F94816"/>
    <w:rsid w:val="00F958B2"/>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3"/>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Dokument_programu_Microsoft_Word2.docx"/><Relationship Id="rId7" Type="http://schemas.openxmlformats.org/officeDocument/2006/relationships/endnotes" Target="endnotes.xml"/><Relationship Id="rId12" Type="http://schemas.openxmlformats.org/officeDocument/2006/relationships/hyperlink" Target="mailto:wlodzimierz.zierold@enea.pl" TargetMode="External"/><Relationship Id="rId17" Type="http://schemas.openxmlformats.org/officeDocument/2006/relationships/package" Target="embeddings/Dokument_programu_Microsoft_Word.docx"/><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mailto:wlodzimierz.zieroldj@enea.pl" TargetMode="External"/><Relationship Id="rId23" Type="http://schemas.openxmlformats.org/officeDocument/2006/relationships/hyperlink" Target="mailto:@gdfsuez.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grupaenea/o_grupie/enea-polaniec/zamowienia/dokumenty-dla-wykonawcow/owzu-wersja-nz-4-2018.pdf?t=154407738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B527-9974-4D32-9D66-EFC23FB0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20</Pages>
  <Words>6953</Words>
  <Characters>41720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19</cp:revision>
  <cp:lastPrinted>2018-03-05T12:06:00Z</cp:lastPrinted>
  <dcterms:created xsi:type="dcterms:W3CDTF">2019-02-12T07:56:00Z</dcterms:created>
  <dcterms:modified xsi:type="dcterms:W3CDTF">2019-02-22T13:58:00Z</dcterms:modified>
</cp:coreProperties>
</file>